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3F7AC" w14:textId="77777777" w:rsidR="006E46FE" w:rsidRPr="00695C79" w:rsidRDefault="006E46FE" w:rsidP="002E0EA6">
      <w:pPr>
        <w:pStyle w:val="WW-Vaikimisi"/>
        <w:jc w:val="center"/>
        <w:rPr>
          <w:rFonts w:ascii="Times New Roman" w:hAnsi="Times New Roman" w:cs="Times New Roman"/>
          <w:b/>
          <w:bCs/>
          <w:lang w:val="et-EE"/>
        </w:rPr>
      </w:pPr>
      <w:r w:rsidRPr="00695C79">
        <w:rPr>
          <w:rFonts w:ascii="Times New Roman" w:hAnsi="Times New Roman" w:cs="Times New Roman"/>
          <w:b/>
          <w:bCs/>
          <w:lang w:val="et-EE"/>
        </w:rPr>
        <w:t>Vabariigi Valitsuse määruse</w:t>
      </w:r>
    </w:p>
    <w:p w14:paraId="69F3F7AD" w14:textId="77777777" w:rsidR="006E46FE" w:rsidRPr="00695C79" w:rsidRDefault="000F2325" w:rsidP="002E0EA6">
      <w:pPr>
        <w:pStyle w:val="WW-Vaikimisi"/>
        <w:jc w:val="center"/>
        <w:rPr>
          <w:rFonts w:ascii="Times New Roman" w:hAnsi="Times New Roman" w:cs="Times New Roman"/>
          <w:b/>
          <w:bCs/>
          <w:lang w:val="et-EE"/>
        </w:rPr>
      </w:pPr>
      <w:r w:rsidRPr="00695C79">
        <w:rPr>
          <w:rFonts w:ascii="Times New Roman" w:hAnsi="Times New Roman" w:cs="Times New Roman"/>
          <w:lang w:val="et-EE"/>
        </w:rPr>
        <w:t>„</w:t>
      </w:r>
      <w:r w:rsidR="005A1A54" w:rsidRPr="00695C79">
        <w:rPr>
          <w:rFonts w:ascii="Times New Roman" w:hAnsi="Times New Roman" w:cs="Times New Roman"/>
          <w:b/>
          <w:bCs/>
          <w:lang w:val="et-EE"/>
        </w:rPr>
        <w:t>Vaivara</w:t>
      </w:r>
      <w:r w:rsidR="009052BD" w:rsidRPr="00695C79">
        <w:rPr>
          <w:rFonts w:ascii="Times New Roman" w:hAnsi="Times New Roman" w:cs="Times New Roman"/>
          <w:b/>
          <w:bCs/>
          <w:lang w:val="et-EE"/>
        </w:rPr>
        <w:t xml:space="preserve"> maastiku</w:t>
      </w:r>
      <w:r w:rsidR="006E46FE" w:rsidRPr="00695C79">
        <w:rPr>
          <w:rFonts w:ascii="Times New Roman" w:hAnsi="Times New Roman" w:cs="Times New Roman"/>
          <w:b/>
          <w:bCs/>
          <w:lang w:val="et-EE"/>
        </w:rPr>
        <w:t>kaitseala kaitse-eeskiri” eelnõu</w:t>
      </w:r>
    </w:p>
    <w:p w14:paraId="69F3F7AE" w14:textId="77777777" w:rsidR="006E46FE" w:rsidRPr="00695C79" w:rsidRDefault="006E46FE" w:rsidP="002E0EA6">
      <w:pPr>
        <w:pStyle w:val="WW-Vaikimisi"/>
        <w:jc w:val="center"/>
        <w:rPr>
          <w:rFonts w:ascii="Times New Roman" w:hAnsi="Times New Roman" w:cs="Times New Roman"/>
          <w:b/>
          <w:bCs/>
          <w:lang w:val="et-EE"/>
        </w:rPr>
      </w:pPr>
      <w:r w:rsidRPr="00695C79">
        <w:rPr>
          <w:rFonts w:ascii="Times New Roman" w:hAnsi="Times New Roman" w:cs="Times New Roman"/>
          <w:b/>
          <w:bCs/>
          <w:lang w:val="et-EE"/>
        </w:rPr>
        <w:t>SELETUSKIRI</w:t>
      </w:r>
    </w:p>
    <w:p w14:paraId="69F3F7AF" w14:textId="77777777" w:rsidR="006E46FE" w:rsidRPr="00695C79" w:rsidRDefault="006E46FE" w:rsidP="002E0EA6">
      <w:pPr>
        <w:pStyle w:val="WW-Vaikimisi"/>
        <w:jc w:val="both"/>
        <w:rPr>
          <w:rFonts w:ascii="Times New Roman" w:hAnsi="Times New Roman" w:cs="Times New Roman"/>
          <w:b/>
          <w:bCs/>
          <w:lang w:val="et-EE"/>
        </w:rPr>
      </w:pPr>
    </w:p>
    <w:p w14:paraId="69F3F7B0" w14:textId="77777777" w:rsidR="00173D1E" w:rsidRPr="00695C79" w:rsidRDefault="006E46FE" w:rsidP="002E0EA6">
      <w:pPr>
        <w:pStyle w:val="Kehatekst"/>
        <w:widowControl/>
        <w:spacing w:before="240" w:after="240"/>
        <w:rPr>
          <w:b/>
          <w:bCs/>
        </w:rPr>
      </w:pPr>
      <w:r w:rsidRPr="00695C79">
        <w:rPr>
          <w:b/>
          <w:bCs/>
        </w:rPr>
        <w:t>1.</w:t>
      </w:r>
      <w:r w:rsidR="00AC3F2D" w:rsidRPr="00695C79">
        <w:rPr>
          <w:b/>
          <w:bCs/>
        </w:rPr>
        <w:t> </w:t>
      </w:r>
      <w:r w:rsidR="00AF4310" w:rsidRPr="00695C79">
        <w:rPr>
          <w:b/>
          <w:bCs/>
        </w:rPr>
        <w:t>Sissejuhatus</w:t>
      </w:r>
    </w:p>
    <w:p w14:paraId="69F3F7B1" w14:textId="77777777" w:rsidR="00DC3A76" w:rsidRPr="00695C79" w:rsidRDefault="00DC3A76" w:rsidP="002E0EA6">
      <w:pPr>
        <w:pStyle w:val="WW-BodyText3"/>
        <w:widowControl/>
        <w:tabs>
          <w:tab w:val="center" w:pos="4513"/>
          <w:tab w:val="right" w:pos="8666"/>
        </w:tabs>
        <w:spacing w:line="240" w:lineRule="auto"/>
        <w:rPr>
          <w:color w:val="auto"/>
          <w:szCs w:val="24"/>
        </w:rPr>
      </w:pPr>
      <w:r w:rsidRPr="00695C79">
        <w:rPr>
          <w:color w:val="auto"/>
          <w:szCs w:val="24"/>
        </w:rPr>
        <w:t>Looduskaitseseaduse § 10 lõike</w:t>
      </w:r>
      <w:r w:rsidR="006102CE" w:rsidRPr="00695C79">
        <w:rPr>
          <w:color w:val="auto"/>
          <w:szCs w:val="24"/>
        </w:rPr>
        <w:t> </w:t>
      </w:r>
      <w:r w:rsidRPr="00695C79">
        <w:rPr>
          <w:color w:val="auto"/>
          <w:szCs w:val="24"/>
        </w:rPr>
        <w:t xml:space="preserve">1 kohaselt on Vabariigi Valitsusel õigus võtta ala kaitse alla </w:t>
      </w:r>
      <w:r w:rsidR="00104BF2" w:rsidRPr="00695C79">
        <w:rPr>
          <w:color w:val="auto"/>
          <w:szCs w:val="24"/>
        </w:rPr>
        <w:t xml:space="preserve">ja </w:t>
      </w:r>
      <w:r w:rsidR="000F15DB" w:rsidRPr="00695C79">
        <w:rPr>
          <w:color w:val="auto"/>
          <w:szCs w:val="24"/>
        </w:rPr>
        <w:t>kehtestada seal kaitsekord.</w:t>
      </w:r>
      <w:r w:rsidR="00173D1E" w:rsidRPr="00695C79">
        <w:rPr>
          <w:color w:val="auto"/>
          <w:szCs w:val="24"/>
        </w:rPr>
        <w:t xml:space="preserve"> Eelnõukohase määrusega muudetakse olemasoleva </w:t>
      </w:r>
      <w:r w:rsidR="009052BD" w:rsidRPr="00695C79">
        <w:rPr>
          <w:color w:val="auto"/>
          <w:szCs w:val="24"/>
        </w:rPr>
        <w:t>maastiku</w:t>
      </w:r>
      <w:r w:rsidR="00173D1E" w:rsidRPr="00695C79">
        <w:rPr>
          <w:color w:val="auto"/>
          <w:szCs w:val="24"/>
        </w:rPr>
        <w:t>kaitseala piire, kaitse-eesmärke ja kaitsekorda</w:t>
      </w:r>
      <w:r w:rsidR="008B065D" w:rsidRPr="00695C79">
        <w:rPr>
          <w:color w:val="auto"/>
          <w:szCs w:val="24"/>
        </w:rPr>
        <w:t>.</w:t>
      </w:r>
      <w:r w:rsidR="003C3F97" w:rsidRPr="00695C79">
        <w:rPr>
          <w:color w:val="auto"/>
          <w:szCs w:val="24"/>
        </w:rPr>
        <w:t xml:space="preserve"> </w:t>
      </w:r>
    </w:p>
    <w:p w14:paraId="69F3F7B2" w14:textId="77777777" w:rsidR="00DC3A76" w:rsidRPr="00695C79" w:rsidRDefault="00DC3A76" w:rsidP="00E11E6D">
      <w:pPr>
        <w:pStyle w:val="Normaallaadveeb"/>
      </w:pPr>
      <w:r w:rsidRPr="00695C79">
        <w:t>Kaitseala asub Ida-Viru</w:t>
      </w:r>
      <w:r w:rsidR="00995FE3" w:rsidRPr="00695C79">
        <w:t xml:space="preserve"> maakonnas</w:t>
      </w:r>
      <w:r w:rsidRPr="00695C79">
        <w:t xml:space="preserve"> </w:t>
      </w:r>
      <w:r w:rsidR="008B065D" w:rsidRPr="00695C79">
        <w:rPr>
          <w:color w:val="000000"/>
        </w:rPr>
        <w:t xml:space="preserve">Vaivara vallas Sinimäe alevikus </w:t>
      </w:r>
      <w:r w:rsidR="00E11E6D" w:rsidRPr="00695C79">
        <w:rPr>
          <w:color w:val="000000"/>
        </w:rPr>
        <w:t xml:space="preserve">ja </w:t>
      </w:r>
      <w:r w:rsidR="008B065D" w:rsidRPr="00695C79">
        <w:rPr>
          <w:color w:val="000000"/>
        </w:rPr>
        <w:t>Mustanina külas</w:t>
      </w:r>
      <w:r w:rsidR="008B065D" w:rsidRPr="00695C79">
        <w:t>.</w:t>
      </w:r>
    </w:p>
    <w:p w14:paraId="69F3F7B3" w14:textId="77777777" w:rsidR="00B0182D" w:rsidRPr="00695C79" w:rsidRDefault="00B0182D" w:rsidP="00B0182D">
      <w:pPr>
        <w:widowControl/>
        <w:rPr>
          <w:szCs w:val="24"/>
          <w:lang w:eastAsia="en-US"/>
        </w:rPr>
      </w:pPr>
      <w:r w:rsidRPr="00695C79">
        <w:rPr>
          <w:szCs w:val="24"/>
        </w:rPr>
        <w:t xml:space="preserve">Vaivara maastikukaitseala (edaspidi </w:t>
      </w:r>
      <w:r w:rsidRPr="00695C79">
        <w:rPr>
          <w:i/>
          <w:szCs w:val="24"/>
        </w:rPr>
        <w:t>kaitseala</w:t>
      </w:r>
      <w:r w:rsidRPr="00695C79">
        <w:rPr>
          <w:szCs w:val="24"/>
        </w:rPr>
        <w:t>) on moodustatud Vabariigi Valitsuse 12</w:t>
      </w:r>
      <w:r w:rsidRPr="00695C79">
        <w:rPr>
          <w:szCs w:val="24"/>
          <w:shd w:val="clear" w:color="auto" w:fill="FFFFFF"/>
        </w:rPr>
        <w:t>. mai</w:t>
      </w:r>
      <w:r w:rsidRPr="00695C79">
        <w:rPr>
          <w:szCs w:val="24"/>
        </w:rPr>
        <w:t xml:space="preserve"> 1998. a määrusega nr 102 „Vaivara ja </w:t>
      </w:r>
      <w:proofErr w:type="spellStart"/>
      <w:r w:rsidRPr="00695C79">
        <w:rPr>
          <w:szCs w:val="24"/>
        </w:rPr>
        <w:t>Kallukse</w:t>
      </w:r>
      <w:proofErr w:type="spellEnd"/>
      <w:r w:rsidRPr="00695C79">
        <w:rPr>
          <w:szCs w:val="24"/>
        </w:rPr>
        <w:t xml:space="preserve"> maastikukaitsealade kaitse-eeskirjade ja </w:t>
      </w:r>
      <w:proofErr w:type="spellStart"/>
      <w:r w:rsidRPr="00695C79">
        <w:rPr>
          <w:szCs w:val="24"/>
        </w:rPr>
        <w:t>välispiiride</w:t>
      </w:r>
      <w:proofErr w:type="spellEnd"/>
      <w:r w:rsidRPr="00695C79">
        <w:rPr>
          <w:szCs w:val="24"/>
        </w:rPr>
        <w:t xml:space="preserve"> kirjelduste kinnitamine</w:t>
      </w:r>
      <w:r w:rsidRPr="00695C79">
        <w:rPr>
          <w:rStyle w:val="tekst4"/>
          <w:szCs w:val="24"/>
        </w:rPr>
        <w:t>”</w:t>
      </w:r>
      <w:r w:rsidRPr="00695C79">
        <w:rPr>
          <w:szCs w:val="24"/>
        </w:rPr>
        <w:t xml:space="preserve"> Eesti NSV Ministrite Nõukogu 13. märtsi 1959. a korraldusega nr 331 kaitse alla võetud Vaivara </w:t>
      </w:r>
      <w:proofErr w:type="spellStart"/>
      <w:r w:rsidRPr="00695C79">
        <w:rPr>
          <w:szCs w:val="24"/>
        </w:rPr>
        <w:t>Sinimägede</w:t>
      </w:r>
      <w:proofErr w:type="spellEnd"/>
      <w:r w:rsidRPr="00695C79">
        <w:rPr>
          <w:szCs w:val="24"/>
        </w:rPr>
        <w:t xml:space="preserve"> </w:t>
      </w:r>
      <w:r w:rsidR="00E34E37" w:rsidRPr="00695C79">
        <w:rPr>
          <w:szCs w:val="24"/>
        </w:rPr>
        <w:t>põhjal</w:t>
      </w:r>
      <w:r w:rsidRPr="00695C79">
        <w:rPr>
          <w:szCs w:val="24"/>
        </w:rPr>
        <w:t>, liites alale Viivikonna lahustüki.</w:t>
      </w:r>
    </w:p>
    <w:p w14:paraId="69F3F7B4" w14:textId="77777777" w:rsidR="00B0182D" w:rsidRPr="00695C79" w:rsidRDefault="00B0182D" w:rsidP="008A4BF1">
      <w:pPr>
        <w:pStyle w:val="Kehatekst"/>
      </w:pPr>
    </w:p>
    <w:p w14:paraId="69F3F7B5" w14:textId="77777777" w:rsidR="00CB1D2B" w:rsidRPr="00695C79" w:rsidRDefault="00CB1D2B" w:rsidP="002E0EA6">
      <w:pPr>
        <w:pStyle w:val="WW-Vaikimisi"/>
        <w:jc w:val="both"/>
        <w:rPr>
          <w:rFonts w:ascii="Times New Roman" w:hAnsi="Times New Roman" w:cs="Times New Roman"/>
          <w:lang w:val="et-EE"/>
        </w:rPr>
      </w:pPr>
      <w:r w:rsidRPr="00695C79">
        <w:rPr>
          <w:rFonts w:ascii="Times New Roman" w:hAnsi="Times New Roman" w:cs="Times New Roman"/>
          <w:lang w:val="et-EE"/>
        </w:rPr>
        <w:t>Vastavalt l</w:t>
      </w:r>
      <w:r w:rsidR="00F765D2" w:rsidRPr="00695C79">
        <w:rPr>
          <w:rFonts w:ascii="Times New Roman" w:hAnsi="Times New Roman" w:cs="Times New Roman"/>
          <w:lang w:val="et-EE"/>
        </w:rPr>
        <w:t>ooduskaitseseaduse § 91 lõikele </w:t>
      </w:r>
      <w:r w:rsidRPr="00695C79">
        <w:rPr>
          <w:rFonts w:ascii="Times New Roman" w:hAnsi="Times New Roman" w:cs="Times New Roman"/>
          <w:lang w:val="et-EE"/>
        </w:rPr>
        <w:t xml:space="preserve">1 kehtivad enne selle seaduse jõustumist kaitse alla võetud kaitsealade ja kaitstavate looduse üksikobjektide kaitseks kehtestatud kaitse-eeskirjad ja kaitsekord seni, kuni looduskaitseseaduse alusel kehtestatakse uued kaitse-eeskirjad. Seega ei võeta määrusega kaitse alla uut ala, vaid </w:t>
      </w:r>
      <w:r w:rsidR="008A4BF1" w:rsidRPr="00695C79">
        <w:rPr>
          <w:rFonts w:ascii="Times New Roman" w:hAnsi="Times New Roman" w:cs="Times New Roman"/>
          <w:lang w:val="et-EE"/>
        </w:rPr>
        <w:t>korrigeeritakse</w:t>
      </w:r>
      <w:r w:rsidRPr="00695C79">
        <w:rPr>
          <w:rFonts w:ascii="Times New Roman" w:hAnsi="Times New Roman" w:cs="Times New Roman"/>
          <w:lang w:val="et-EE"/>
        </w:rPr>
        <w:t xml:space="preserve"> olemasolev</w:t>
      </w:r>
      <w:r w:rsidR="008A4BF1" w:rsidRPr="00695C79">
        <w:rPr>
          <w:rFonts w:ascii="Times New Roman" w:hAnsi="Times New Roman" w:cs="Times New Roman"/>
          <w:lang w:val="et-EE"/>
        </w:rPr>
        <w:t>a</w:t>
      </w:r>
      <w:r w:rsidRPr="00695C79">
        <w:rPr>
          <w:rFonts w:ascii="Times New Roman" w:hAnsi="Times New Roman" w:cs="Times New Roman"/>
          <w:lang w:val="et-EE"/>
        </w:rPr>
        <w:t xml:space="preserve"> kaitseala</w:t>
      </w:r>
      <w:r w:rsidR="008A4BF1" w:rsidRPr="00695C79">
        <w:rPr>
          <w:rFonts w:ascii="Times New Roman" w:hAnsi="Times New Roman" w:cs="Times New Roman"/>
          <w:lang w:val="et-EE"/>
        </w:rPr>
        <w:t xml:space="preserve"> piire</w:t>
      </w:r>
      <w:r w:rsidR="00E00ED3" w:rsidRPr="00695C79">
        <w:rPr>
          <w:rFonts w:ascii="Times New Roman" w:hAnsi="Times New Roman" w:cs="Times New Roman"/>
          <w:lang w:val="et-EE"/>
        </w:rPr>
        <w:t xml:space="preserve"> </w:t>
      </w:r>
      <w:r w:rsidR="00D87DEB" w:rsidRPr="00695C79">
        <w:rPr>
          <w:rFonts w:ascii="Times New Roman" w:hAnsi="Times New Roman" w:cs="Times New Roman"/>
          <w:lang w:val="et-EE"/>
        </w:rPr>
        <w:t>ning</w:t>
      </w:r>
      <w:r w:rsidRPr="00695C79">
        <w:rPr>
          <w:rFonts w:ascii="Times New Roman" w:hAnsi="Times New Roman" w:cs="Times New Roman"/>
          <w:lang w:val="et-EE"/>
        </w:rPr>
        <w:t xml:space="preserve"> kinnitatakse sellele </w:t>
      </w:r>
      <w:r w:rsidR="00235F91" w:rsidRPr="00695C79">
        <w:rPr>
          <w:rFonts w:ascii="Times New Roman" w:hAnsi="Times New Roman" w:cs="Times New Roman"/>
          <w:lang w:val="et-EE"/>
        </w:rPr>
        <w:t>kehtiva looduskaitseseaduse</w:t>
      </w:r>
      <w:r w:rsidRPr="00695C79">
        <w:rPr>
          <w:rFonts w:ascii="Times New Roman" w:hAnsi="Times New Roman" w:cs="Times New Roman"/>
          <w:lang w:val="et-EE"/>
        </w:rPr>
        <w:t xml:space="preserve"> kohane kaitsekord.</w:t>
      </w:r>
    </w:p>
    <w:p w14:paraId="69F3F7B6" w14:textId="77777777" w:rsidR="009527DF" w:rsidRPr="00695C79" w:rsidRDefault="009527DF" w:rsidP="002E0EA6">
      <w:pPr>
        <w:pStyle w:val="WW-Vaikimisi"/>
        <w:jc w:val="both"/>
        <w:rPr>
          <w:rFonts w:ascii="Times New Roman" w:hAnsi="Times New Roman" w:cs="Times New Roman"/>
          <w:lang w:val="et-EE"/>
        </w:rPr>
      </w:pPr>
    </w:p>
    <w:p w14:paraId="69F3F7B7" w14:textId="61BD6D39" w:rsidR="009527DF" w:rsidRPr="00695C79" w:rsidRDefault="009527DF" w:rsidP="002E0EA6">
      <w:pPr>
        <w:widowControl/>
        <w:rPr>
          <w:szCs w:val="24"/>
        </w:rPr>
      </w:pPr>
      <w:r w:rsidRPr="00695C79">
        <w:rPr>
          <w:szCs w:val="24"/>
        </w:rPr>
        <w:t>Eelnõukohase määrusega muudetakse looduskaitseseaduse § 13 lõike 1 alusel olemasoleva looduskaitseala piire</w:t>
      </w:r>
      <w:r w:rsidR="00E00ED3" w:rsidRPr="00695C79">
        <w:rPr>
          <w:szCs w:val="24"/>
        </w:rPr>
        <w:t xml:space="preserve">, </w:t>
      </w:r>
      <w:r w:rsidRPr="00695C79">
        <w:rPr>
          <w:szCs w:val="24"/>
        </w:rPr>
        <w:t>kaitse</w:t>
      </w:r>
      <w:r w:rsidR="00173D1E" w:rsidRPr="00695C79">
        <w:rPr>
          <w:szCs w:val="24"/>
        </w:rPr>
        <w:t>-</w:t>
      </w:r>
      <w:r w:rsidRPr="00695C79">
        <w:rPr>
          <w:szCs w:val="24"/>
        </w:rPr>
        <w:t>eesmärke ja kaitsekorda. Muudatuse on tinginud vajadus tag</w:t>
      </w:r>
      <w:r w:rsidR="00F765D2" w:rsidRPr="00695C79">
        <w:rPr>
          <w:szCs w:val="24"/>
        </w:rPr>
        <w:t xml:space="preserve">ada </w:t>
      </w:r>
      <w:r w:rsidR="00FB1C99" w:rsidRPr="00695C79">
        <w:rPr>
          <w:rStyle w:val="tekst4"/>
          <w:szCs w:val="24"/>
        </w:rPr>
        <w:t xml:space="preserve">nõukogu direktiivi </w:t>
      </w:r>
      <w:r w:rsidR="00FB1C99" w:rsidRPr="00695C79">
        <w:rPr>
          <w:szCs w:val="24"/>
        </w:rPr>
        <w:t xml:space="preserve">92/43/EMÜ </w:t>
      </w:r>
      <w:r w:rsidR="00FB1C99" w:rsidRPr="00695C79">
        <w:rPr>
          <w:rStyle w:val="tekst4"/>
          <w:szCs w:val="24"/>
        </w:rPr>
        <w:t xml:space="preserve">looduslike elupaikade ning loodusliku loomastiku ja taimestiku kaitse kohta </w:t>
      </w:r>
      <w:r w:rsidR="00FB1C99" w:rsidRPr="00695C79">
        <w:rPr>
          <w:szCs w:val="24"/>
          <w:lang w:eastAsia="en-US"/>
        </w:rPr>
        <w:t>(</w:t>
      </w:r>
      <w:r w:rsidR="00FB1C99" w:rsidRPr="00695C79">
        <w:rPr>
          <w:szCs w:val="24"/>
        </w:rPr>
        <w:t xml:space="preserve">edaspidi </w:t>
      </w:r>
      <w:r w:rsidR="00FB1C99" w:rsidRPr="00695C79">
        <w:rPr>
          <w:i/>
          <w:szCs w:val="24"/>
        </w:rPr>
        <w:t>loodusdirektiiv</w:t>
      </w:r>
      <w:r w:rsidR="00FB1C99" w:rsidRPr="00695C79">
        <w:rPr>
          <w:szCs w:val="24"/>
          <w:lang w:eastAsia="en-US"/>
        </w:rPr>
        <w:t xml:space="preserve">) </w:t>
      </w:r>
      <w:r w:rsidR="00F765D2" w:rsidRPr="00695C79">
        <w:rPr>
          <w:szCs w:val="24"/>
        </w:rPr>
        <w:t>I </w:t>
      </w:r>
      <w:r w:rsidRPr="00695C79">
        <w:rPr>
          <w:szCs w:val="24"/>
        </w:rPr>
        <w:t xml:space="preserve">lisas nimetatud </w:t>
      </w:r>
      <w:r w:rsidR="00674297" w:rsidRPr="00695C79">
        <w:rPr>
          <w:szCs w:val="24"/>
        </w:rPr>
        <w:t>metsaelupaigatüüpide</w:t>
      </w:r>
      <w:r w:rsidR="00E00ED3" w:rsidRPr="00695C79">
        <w:rPr>
          <w:szCs w:val="24"/>
        </w:rPr>
        <w:t xml:space="preserve">, </w:t>
      </w:r>
      <w:r w:rsidRPr="00695C79">
        <w:rPr>
          <w:szCs w:val="24"/>
        </w:rPr>
        <w:t xml:space="preserve">alal </w:t>
      </w:r>
      <w:r w:rsidR="00E34E37" w:rsidRPr="00695C79">
        <w:rPr>
          <w:szCs w:val="24"/>
        </w:rPr>
        <w:t>leiduvate</w:t>
      </w:r>
      <w:r w:rsidR="008A4BF1" w:rsidRPr="00695C79">
        <w:rPr>
          <w:szCs w:val="24"/>
        </w:rPr>
        <w:t xml:space="preserve"> kaitsealuste liikide </w:t>
      </w:r>
      <w:r w:rsidR="00E00ED3" w:rsidRPr="00695C79">
        <w:rPr>
          <w:szCs w:val="24"/>
        </w:rPr>
        <w:t xml:space="preserve">ning väärtuslike pinnavormide </w:t>
      </w:r>
      <w:r w:rsidR="008A4BF1" w:rsidRPr="00695C79">
        <w:rPr>
          <w:szCs w:val="24"/>
        </w:rPr>
        <w:t>kaitse</w:t>
      </w:r>
      <w:r w:rsidR="0011331F" w:rsidRPr="00695C79">
        <w:rPr>
          <w:szCs w:val="24"/>
        </w:rPr>
        <w:t>.</w:t>
      </w:r>
      <w:r w:rsidR="00C06D7D" w:rsidRPr="00695C79">
        <w:rPr>
          <w:szCs w:val="24"/>
        </w:rPr>
        <w:t xml:space="preserve"> </w:t>
      </w:r>
      <w:r w:rsidR="006E2EA5" w:rsidRPr="00695C79">
        <w:rPr>
          <w:szCs w:val="24"/>
        </w:rPr>
        <w:t>K</w:t>
      </w:r>
      <w:r w:rsidR="00C06D7D" w:rsidRPr="00695C79">
        <w:rPr>
          <w:szCs w:val="24"/>
        </w:rPr>
        <w:t xml:space="preserve">aitseala </w:t>
      </w:r>
      <w:r w:rsidR="004A042E" w:rsidRPr="00695C79">
        <w:rPr>
          <w:szCs w:val="24"/>
        </w:rPr>
        <w:t>Viivikonna sihtkaitsevöönd</w:t>
      </w:r>
      <w:r w:rsidR="00C06D7D" w:rsidRPr="00695C79">
        <w:rPr>
          <w:szCs w:val="24"/>
        </w:rPr>
        <w:t xml:space="preserve"> hõlmab </w:t>
      </w:r>
      <w:r w:rsidR="006E2EA5" w:rsidRPr="00695C79">
        <w:rPr>
          <w:szCs w:val="24"/>
        </w:rPr>
        <w:t xml:space="preserve">täielikult </w:t>
      </w:r>
      <w:r w:rsidR="00C06D7D" w:rsidRPr="00695C79">
        <w:rPr>
          <w:szCs w:val="24"/>
        </w:rPr>
        <w:t>Natura võrgustikku kuuluva</w:t>
      </w:r>
      <w:r w:rsidR="005A1A54" w:rsidRPr="00695C79">
        <w:rPr>
          <w:szCs w:val="24"/>
        </w:rPr>
        <w:t xml:space="preserve"> Viivikonna</w:t>
      </w:r>
      <w:r w:rsidR="00C06D7D" w:rsidRPr="00695C79">
        <w:rPr>
          <w:szCs w:val="24"/>
        </w:rPr>
        <w:t xml:space="preserve"> loodusala.</w:t>
      </w:r>
    </w:p>
    <w:p w14:paraId="69F3F7B8" w14:textId="77777777" w:rsidR="00473663" w:rsidRPr="00695C79" w:rsidRDefault="00473663" w:rsidP="002E0EA6">
      <w:pPr>
        <w:widowControl/>
        <w:rPr>
          <w:szCs w:val="24"/>
        </w:rPr>
      </w:pPr>
    </w:p>
    <w:p w14:paraId="69F3F7B9" w14:textId="77777777" w:rsidR="002E4330" w:rsidRDefault="0027350C" w:rsidP="002E0EA6">
      <w:pPr>
        <w:widowControl/>
        <w:rPr>
          <w:szCs w:val="24"/>
        </w:rPr>
      </w:pPr>
      <w:r w:rsidRPr="00695C79">
        <w:rPr>
          <w:szCs w:val="24"/>
        </w:rPr>
        <w:t xml:space="preserve">Vabariigi Valitsuse määruse eelnõu on koostanud Keskkonnaameti Viru regiooni kaitse planeerimise spetsialist </w:t>
      </w:r>
      <w:proofErr w:type="spellStart"/>
      <w:r w:rsidRPr="00695C79">
        <w:rPr>
          <w:szCs w:val="24"/>
        </w:rPr>
        <w:t>Iti</w:t>
      </w:r>
      <w:proofErr w:type="spellEnd"/>
      <w:r w:rsidRPr="00695C79">
        <w:rPr>
          <w:szCs w:val="24"/>
        </w:rPr>
        <w:t xml:space="preserve"> </w:t>
      </w:r>
      <w:proofErr w:type="spellStart"/>
      <w:r w:rsidRPr="00695C79">
        <w:rPr>
          <w:szCs w:val="24"/>
        </w:rPr>
        <w:t>Jürjendal</w:t>
      </w:r>
      <w:proofErr w:type="spellEnd"/>
      <w:r w:rsidRPr="00695C79">
        <w:rPr>
          <w:szCs w:val="24"/>
        </w:rPr>
        <w:t xml:space="preserve"> (tel 733 4163</w:t>
      </w:r>
      <w:r w:rsidR="00104BF2" w:rsidRPr="00695C79">
        <w:rPr>
          <w:szCs w:val="24"/>
        </w:rPr>
        <w:t>,</w:t>
      </w:r>
      <w:r w:rsidRPr="00695C79">
        <w:rPr>
          <w:szCs w:val="24"/>
        </w:rPr>
        <w:t xml:space="preserve"> e-post </w:t>
      </w:r>
      <w:r w:rsidR="00670E0C" w:rsidRPr="00695C79">
        <w:rPr>
          <w:szCs w:val="24"/>
        </w:rPr>
        <w:t>iti.j</w:t>
      </w:r>
      <w:r w:rsidRPr="00695C79">
        <w:rPr>
          <w:szCs w:val="24"/>
        </w:rPr>
        <w:t xml:space="preserve">yrjendal@keskkonnaamet.ee), </w:t>
      </w:r>
      <w:r w:rsidR="00B961C8" w:rsidRPr="00695C79">
        <w:rPr>
          <w:szCs w:val="24"/>
        </w:rPr>
        <w:t>e</w:t>
      </w:r>
      <w:r w:rsidR="00E54384" w:rsidRPr="00695C79">
        <w:rPr>
          <w:szCs w:val="24"/>
        </w:rPr>
        <w:t xml:space="preserve">elnõu kaitsekorra otstarbekust on kontrollinud Keskkonnaameti kaitse planeerimise peaspetsialist </w:t>
      </w:r>
      <w:r w:rsidR="008A4BF1" w:rsidRPr="00695C79">
        <w:rPr>
          <w:szCs w:val="24"/>
        </w:rPr>
        <w:t>Riina Kotter</w:t>
      </w:r>
      <w:r w:rsidR="00E54384" w:rsidRPr="00695C79">
        <w:rPr>
          <w:szCs w:val="24"/>
        </w:rPr>
        <w:t xml:space="preserve"> (tel </w:t>
      </w:r>
      <w:r w:rsidR="008A4BF1" w:rsidRPr="00695C79">
        <w:rPr>
          <w:szCs w:val="24"/>
        </w:rPr>
        <w:t>325</w:t>
      </w:r>
      <w:r w:rsidR="00E54384" w:rsidRPr="00695C79">
        <w:rPr>
          <w:szCs w:val="24"/>
        </w:rPr>
        <w:t> </w:t>
      </w:r>
      <w:r w:rsidR="008A4BF1" w:rsidRPr="00695C79">
        <w:rPr>
          <w:szCs w:val="24"/>
        </w:rPr>
        <w:t>8404</w:t>
      </w:r>
      <w:r w:rsidR="00104BF2" w:rsidRPr="00695C79">
        <w:rPr>
          <w:szCs w:val="24"/>
        </w:rPr>
        <w:t>,</w:t>
      </w:r>
      <w:r w:rsidR="00E54384" w:rsidRPr="00695C79">
        <w:rPr>
          <w:szCs w:val="24"/>
        </w:rPr>
        <w:t xml:space="preserve"> e</w:t>
      </w:r>
      <w:r w:rsidR="00104BF2" w:rsidRPr="00695C79">
        <w:rPr>
          <w:szCs w:val="24"/>
        </w:rPr>
        <w:noBreakHyphen/>
      </w:r>
      <w:r w:rsidR="00E54384" w:rsidRPr="00695C79">
        <w:rPr>
          <w:szCs w:val="24"/>
        </w:rPr>
        <w:t>post</w:t>
      </w:r>
      <w:r w:rsidR="00104BF2" w:rsidRPr="00695C79">
        <w:rPr>
          <w:szCs w:val="24"/>
        </w:rPr>
        <w:t> </w:t>
      </w:r>
      <w:r w:rsidR="008A4BF1" w:rsidRPr="00695C79">
        <w:rPr>
          <w:szCs w:val="24"/>
        </w:rPr>
        <w:t>riina.kotter</w:t>
      </w:r>
      <w:r w:rsidR="00E54384" w:rsidRPr="00695C79">
        <w:rPr>
          <w:szCs w:val="24"/>
        </w:rPr>
        <w:t xml:space="preserve">@keskkonnaamet.ee). </w:t>
      </w:r>
      <w:r w:rsidR="002F1106" w:rsidRPr="00695C79">
        <w:rPr>
          <w:szCs w:val="24"/>
        </w:rPr>
        <w:t xml:space="preserve">Eelnõu õigusekspertiisi on teinud Keskkonnaameti üldosakonna peajurist </w:t>
      </w:r>
      <w:proofErr w:type="spellStart"/>
      <w:r w:rsidR="002F1106" w:rsidRPr="00695C79">
        <w:rPr>
          <w:szCs w:val="24"/>
        </w:rPr>
        <w:t>Lüüli</w:t>
      </w:r>
      <w:proofErr w:type="spellEnd"/>
      <w:r w:rsidR="002F1106" w:rsidRPr="00695C79">
        <w:rPr>
          <w:szCs w:val="24"/>
        </w:rPr>
        <w:t xml:space="preserve"> Junti (tel 680 7435, e-post lyyli.junti@keskkonnaamet.ee) ja advokaadibüroo GLIMSTEDT vandeadvokaat Mirjam Vili (tel 611 8050, e-post mirjam.vili@glimstedt.ee)</w:t>
      </w:r>
      <w:r w:rsidR="006E2EA5" w:rsidRPr="00695C79">
        <w:rPr>
          <w:szCs w:val="24"/>
        </w:rPr>
        <w:t>. E</w:t>
      </w:r>
      <w:r w:rsidR="00B961C8" w:rsidRPr="00695C79">
        <w:rPr>
          <w:szCs w:val="24"/>
        </w:rPr>
        <w:t xml:space="preserve">ksperdihinnangu on andnud Eerik </w:t>
      </w:r>
      <w:proofErr w:type="spellStart"/>
      <w:r w:rsidR="00B961C8" w:rsidRPr="00695C79">
        <w:rPr>
          <w:szCs w:val="24"/>
        </w:rPr>
        <w:t>Leibak</w:t>
      </w:r>
      <w:proofErr w:type="spellEnd"/>
      <w:r w:rsidR="00B961C8" w:rsidRPr="00695C79">
        <w:rPr>
          <w:szCs w:val="24"/>
        </w:rPr>
        <w:t xml:space="preserve">, </w:t>
      </w:r>
      <w:r w:rsidR="00E54384" w:rsidRPr="00695C79">
        <w:rPr>
          <w:szCs w:val="24"/>
        </w:rPr>
        <w:t>keeleliselt toimetanud</w:t>
      </w:r>
      <w:r w:rsidR="00E34E37" w:rsidRPr="00695C79">
        <w:rPr>
          <w:szCs w:val="24"/>
        </w:rPr>
        <w:t xml:space="preserve"> Siiri </w:t>
      </w:r>
      <w:proofErr w:type="spellStart"/>
      <w:r w:rsidR="00E34E37" w:rsidRPr="00695C79">
        <w:rPr>
          <w:szCs w:val="24"/>
        </w:rPr>
        <w:t>Soidro</w:t>
      </w:r>
      <w:proofErr w:type="spellEnd"/>
      <w:r w:rsidR="00E34E37" w:rsidRPr="00695C79">
        <w:rPr>
          <w:szCs w:val="24"/>
        </w:rPr>
        <w:t xml:space="preserve"> (tel 640 9308, e</w:t>
      </w:r>
      <w:r w:rsidR="00E34E37" w:rsidRPr="00695C79">
        <w:rPr>
          <w:szCs w:val="24"/>
        </w:rPr>
        <w:noBreakHyphen/>
        <w:t xml:space="preserve">post </w:t>
      </w:r>
      <w:hyperlink r:id="rId8" w:history="1">
        <w:r w:rsidR="002E4330" w:rsidRPr="00143FCC">
          <w:rPr>
            <w:rStyle w:val="Hperlink"/>
            <w:szCs w:val="24"/>
          </w:rPr>
          <w:t>siiri.soidro@tlu.ee</w:t>
        </w:r>
      </w:hyperlink>
      <w:r w:rsidR="00104BF2" w:rsidRPr="00695C79">
        <w:rPr>
          <w:szCs w:val="24"/>
        </w:rPr>
        <w:t>).</w:t>
      </w:r>
    </w:p>
    <w:p w14:paraId="69F3F7BA" w14:textId="77777777" w:rsidR="002E4330" w:rsidRDefault="002E4330" w:rsidP="002E0EA6">
      <w:pPr>
        <w:widowControl/>
        <w:rPr>
          <w:szCs w:val="24"/>
        </w:rPr>
      </w:pPr>
    </w:p>
    <w:p w14:paraId="69F3F7BB" w14:textId="77777777" w:rsidR="00173D1E" w:rsidRPr="00695C79" w:rsidRDefault="0027350C" w:rsidP="002E0EA6">
      <w:pPr>
        <w:widowControl/>
        <w:rPr>
          <w:b/>
          <w:szCs w:val="24"/>
        </w:rPr>
      </w:pPr>
      <w:r w:rsidRPr="00695C79">
        <w:rPr>
          <w:b/>
          <w:szCs w:val="24"/>
        </w:rPr>
        <w:t>2. Eelnõu sisu, piirangute ja kaitse a</w:t>
      </w:r>
      <w:r w:rsidR="00AF4310" w:rsidRPr="00695C79">
        <w:rPr>
          <w:b/>
          <w:szCs w:val="24"/>
        </w:rPr>
        <w:t>ll olemise põhjendus</w:t>
      </w:r>
    </w:p>
    <w:p w14:paraId="69F3F7BC" w14:textId="77777777" w:rsidR="00173D1E" w:rsidRPr="00695C79" w:rsidRDefault="0027350C" w:rsidP="002E0EA6">
      <w:pPr>
        <w:pStyle w:val="WW-BodyText3"/>
        <w:widowControl/>
        <w:tabs>
          <w:tab w:val="center" w:pos="4513"/>
          <w:tab w:val="right" w:pos="8666"/>
        </w:tabs>
        <w:spacing w:before="240" w:after="240" w:line="240" w:lineRule="auto"/>
        <w:rPr>
          <w:b/>
          <w:color w:val="auto"/>
          <w:szCs w:val="24"/>
        </w:rPr>
      </w:pPr>
      <w:r w:rsidRPr="00695C79">
        <w:rPr>
          <w:b/>
          <w:color w:val="auto"/>
          <w:szCs w:val="24"/>
        </w:rPr>
        <w:t>2.1. Kaitse</w:t>
      </w:r>
      <w:r w:rsidR="00173D1E" w:rsidRPr="00695C79">
        <w:rPr>
          <w:b/>
          <w:color w:val="auto"/>
          <w:szCs w:val="24"/>
        </w:rPr>
        <w:t>-</w:t>
      </w:r>
      <w:r w:rsidRPr="00695C79">
        <w:rPr>
          <w:b/>
          <w:color w:val="auto"/>
          <w:szCs w:val="24"/>
        </w:rPr>
        <w:t>eesmärkide vastavu</w:t>
      </w:r>
      <w:r w:rsidR="00AF4310" w:rsidRPr="00695C79">
        <w:rPr>
          <w:b/>
          <w:color w:val="auto"/>
          <w:szCs w:val="24"/>
        </w:rPr>
        <w:t>s kaitse all olemise eeldustele</w:t>
      </w:r>
    </w:p>
    <w:p w14:paraId="69F3F7BD" w14:textId="77777777" w:rsidR="0029195E" w:rsidRPr="00695C79" w:rsidRDefault="0029195E" w:rsidP="002E0EA6">
      <w:pPr>
        <w:widowControl/>
        <w:rPr>
          <w:szCs w:val="24"/>
        </w:rPr>
      </w:pPr>
      <w:r w:rsidRPr="00695C79">
        <w:rPr>
          <w:szCs w:val="24"/>
        </w:rPr>
        <w:t xml:space="preserve">Kaitseala </w:t>
      </w:r>
      <w:r w:rsidR="00D71E2F" w:rsidRPr="00695C79">
        <w:rPr>
          <w:szCs w:val="24"/>
        </w:rPr>
        <w:t>kaitse-</w:t>
      </w:r>
      <w:r w:rsidRPr="00695C79">
        <w:rPr>
          <w:szCs w:val="24"/>
        </w:rPr>
        <w:t xml:space="preserve">eesmärk on </w:t>
      </w:r>
      <w:r w:rsidR="00AC669F" w:rsidRPr="00695C79">
        <w:rPr>
          <w:szCs w:val="24"/>
        </w:rPr>
        <w:t>kaitsta</w:t>
      </w:r>
      <w:r w:rsidR="006634E0" w:rsidRPr="00695C79">
        <w:rPr>
          <w:color w:val="000000"/>
          <w:szCs w:val="24"/>
        </w:rPr>
        <w:t xml:space="preserve"> geoloogilise ehituse ja geneesi poolest väärtuslikke pinnavorme ja maastikku – Vaivara </w:t>
      </w:r>
      <w:proofErr w:type="spellStart"/>
      <w:r w:rsidR="006634E0" w:rsidRPr="00695C79">
        <w:rPr>
          <w:color w:val="000000"/>
          <w:szCs w:val="24"/>
        </w:rPr>
        <w:t>Sinimägesid</w:t>
      </w:r>
      <w:proofErr w:type="spellEnd"/>
      <w:r w:rsidR="006634E0" w:rsidRPr="00695C79">
        <w:rPr>
          <w:color w:val="000000"/>
          <w:szCs w:val="24"/>
        </w:rPr>
        <w:t>, ning elustiku mitmekesisust</w:t>
      </w:r>
      <w:r w:rsidR="006A11FF" w:rsidRPr="00695C79">
        <w:rPr>
          <w:color w:val="000000"/>
          <w:szCs w:val="24"/>
        </w:rPr>
        <w:t xml:space="preserve"> ja</w:t>
      </w:r>
      <w:r w:rsidR="006634E0" w:rsidRPr="00695C79">
        <w:rPr>
          <w:szCs w:val="24"/>
        </w:rPr>
        <w:t xml:space="preserve"> kaitsealuseid liike</w:t>
      </w:r>
      <w:r w:rsidR="00AC669F" w:rsidRPr="00695C79">
        <w:rPr>
          <w:szCs w:val="24"/>
        </w:rPr>
        <w:t>.</w:t>
      </w:r>
    </w:p>
    <w:p w14:paraId="69F3F7BE" w14:textId="77777777" w:rsidR="00FB764D" w:rsidRPr="00695C79" w:rsidRDefault="00FB764D" w:rsidP="002E0EA6">
      <w:pPr>
        <w:widowControl/>
        <w:rPr>
          <w:szCs w:val="24"/>
        </w:rPr>
      </w:pPr>
    </w:p>
    <w:p w14:paraId="69F3F7BF" w14:textId="77777777" w:rsidR="003738D7" w:rsidRPr="00695C79" w:rsidRDefault="0027350C" w:rsidP="002E0EA6">
      <w:pPr>
        <w:widowControl/>
        <w:rPr>
          <w:szCs w:val="24"/>
        </w:rPr>
      </w:pPr>
      <w:r w:rsidRPr="00695C79">
        <w:rPr>
          <w:szCs w:val="24"/>
        </w:rPr>
        <w:t xml:space="preserve">Kaitsealal kaitstakse </w:t>
      </w:r>
      <w:r w:rsidRPr="00695C79">
        <w:rPr>
          <w:rStyle w:val="tekst4"/>
          <w:szCs w:val="24"/>
        </w:rPr>
        <w:t xml:space="preserve">elupaigatüüpe, mida </w:t>
      </w:r>
      <w:r w:rsidR="00FB1C99" w:rsidRPr="00695C79">
        <w:rPr>
          <w:rStyle w:val="tekst4"/>
          <w:szCs w:val="24"/>
        </w:rPr>
        <w:t xml:space="preserve">loodusdirektiiv </w:t>
      </w:r>
      <w:r w:rsidRPr="00695C79">
        <w:rPr>
          <w:szCs w:val="24"/>
        </w:rPr>
        <w:t>nimeta</w:t>
      </w:r>
      <w:r w:rsidRPr="00695C79">
        <w:rPr>
          <w:rStyle w:val="tekst4"/>
          <w:szCs w:val="24"/>
        </w:rPr>
        <w:t>b I</w:t>
      </w:r>
      <w:r w:rsidR="006102CE" w:rsidRPr="00695C79">
        <w:rPr>
          <w:rStyle w:val="tekst4"/>
          <w:szCs w:val="24"/>
        </w:rPr>
        <w:t> </w:t>
      </w:r>
      <w:r w:rsidRPr="00695C79">
        <w:rPr>
          <w:rStyle w:val="tekst4"/>
          <w:szCs w:val="24"/>
        </w:rPr>
        <w:t>lisas</w:t>
      </w:r>
      <w:r w:rsidRPr="00695C79">
        <w:rPr>
          <w:szCs w:val="24"/>
        </w:rPr>
        <w:t xml:space="preserve">: </w:t>
      </w:r>
      <w:r w:rsidR="00CE32FF" w:rsidRPr="00695C79">
        <w:rPr>
          <w:rStyle w:val="tekst4"/>
          <w:szCs w:val="24"/>
        </w:rPr>
        <w:t xml:space="preserve">vanad loodusmetsad (9010*), </w:t>
      </w:r>
      <w:proofErr w:type="spellStart"/>
      <w:r w:rsidR="00D26B09" w:rsidRPr="00695C79">
        <w:rPr>
          <w:color w:val="000000"/>
          <w:szCs w:val="24"/>
        </w:rPr>
        <w:t>rohunditerikkad</w:t>
      </w:r>
      <w:proofErr w:type="spellEnd"/>
      <w:r w:rsidR="00D26B09" w:rsidRPr="00695C79">
        <w:rPr>
          <w:color w:val="000000"/>
          <w:szCs w:val="24"/>
        </w:rPr>
        <w:t xml:space="preserve"> kuusikud (9050) ning soostuvad ja soo-lehtmetsad (9080*).</w:t>
      </w:r>
      <w:r w:rsidR="00FB764D" w:rsidRPr="00695C79">
        <w:rPr>
          <w:szCs w:val="24"/>
        </w:rPr>
        <w:t xml:space="preserve"> </w:t>
      </w:r>
      <w:r w:rsidR="00FB764D" w:rsidRPr="00695C79">
        <w:rPr>
          <w:szCs w:val="24"/>
          <w:shd w:val="clear" w:color="auto" w:fill="FFFFFF"/>
        </w:rPr>
        <w:lastRenderedPageBreak/>
        <w:t>Elupaigatüübi nimetuse järel s</w:t>
      </w:r>
      <w:r w:rsidR="00FB764D" w:rsidRPr="00695C79">
        <w:rPr>
          <w:szCs w:val="24"/>
        </w:rPr>
        <w:t>ulgudes on siin ja edaspidi kaitstava elupaigatüübi koodinumber vastavalt loodusdirektiivi I lisale. Tärniga (*) on tähista</w:t>
      </w:r>
      <w:r w:rsidR="003738D7" w:rsidRPr="00695C79">
        <w:rPr>
          <w:szCs w:val="24"/>
        </w:rPr>
        <w:t>tud esmatähtsad elupaigatüübid.</w:t>
      </w:r>
    </w:p>
    <w:p w14:paraId="69F3F7C0" w14:textId="77777777" w:rsidR="0029195E" w:rsidRPr="00695C79" w:rsidRDefault="0029195E" w:rsidP="002E0EA6">
      <w:pPr>
        <w:widowControl/>
        <w:rPr>
          <w:szCs w:val="24"/>
        </w:rPr>
      </w:pPr>
    </w:p>
    <w:p w14:paraId="69F3F7C1" w14:textId="77777777" w:rsidR="007E6CEE" w:rsidRPr="00695C79" w:rsidRDefault="000A4948" w:rsidP="007E6CEE">
      <w:pPr>
        <w:pStyle w:val="Default"/>
        <w:jc w:val="both"/>
        <w:rPr>
          <w:rFonts w:hAnsi="Times New Roman"/>
        </w:rPr>
      </w:pPr>
      <w:r w:rsidRPr="00695C79">
        <w:rPr>
          <w:rFonts w:hAnsi="Times New Roman"/>
          <w:shd w:val="clear" w:color="auto" w:fill="FFFFFF"/>
        </w:rPr>
        <w:t xml:space="preserve">Kaitsealal kaitstakse </w:t>
      </w:r>
      <w:r w:rsidR="007E6CEE" w:rsidRPr="00695C79">
        <w:rPr>
          <w:rFonts w:hAnsi="Times New Roman"/>
        </w:rPr>
        <w:t>II kaitsekategooriasse</w:t>
      </w:r>
      <w:r w:rsidR="00E057BD" w:rsidRPr="00695C79">
        <w:rPr>
          <w:rFonts w:hAnsi="Times New Roman"/>
        </w:rPr>
        <w:t xml:space="preserve"> kuuluvat samblaliiki kurrulist </w:t>
      </w:r>
      <w:proofErr w:type="spellStart"/>
      <w:r w:rsidR="00E057BD" w:rsidRPr="00695C79">
        <w:rPr>
          <w:rFonts w:hAnsi="Times New Roman"/>
        </w:rPr>
        <w:t>tuhmikut</w:t>
      </w:r>
      <w:proofErr w:type="spellEnd"/>
      <w:r w:rsidR="00E057BD" w:rsidRPr="00695C79">
        <w:rPr>
          <w:rFonts w:hAnsi="Times New Roman"/>
        </w:rPr>
        <w:t xml:space="preserve"> (</w:t>
      </w:r>
      <w:proofErr w:type="spellStart"/>
      <w:r w:rsidR="00E057BD" w:rsidRPr="00695C79">
        <w:rPr>
          <w:rFonts w:hAnsi="Times New Roman"/>
          <w:i/>
        </w:rPr>
        <w:t>Anomodon</w:t>
      </w:r>
      <w:proofErr w:type="spellEnd"/>
      <w:r w:rsidR="00E057BD" w:rsidRPr="00695C79">
        <w:rPr>
          <w:rFonts w:hAnsi="Times New Roman"/>
          <w:i/>
        </w:rPr>
        <w:t xml:space="preserve"> </w:t>
      </w:r>
      <w:proofErr w:type="spellStart"/>
      <w:r w:rsidR="00E057BD" w:rsidRPr="00695C79">
        <w:rPr>
          <w:rFonts w:hAnsi="Times New Roman"/>
          <w:i/>
        </w:rPr>
        <w:t>rugelii</w:t>
      </w:r>
      <w:proofErr w:type="spellEnd"/>
      <w:r w:rsidR="00E057BD" w:rsidRPr="00695C79">
        <w:rPr>
          <w:rFonts w:hAnsi="Times New Roman"/>
        </w:rPr>
        <w:t>)</w:t>
      </w:r>
      <w:r w:rsidR="00E00ED3" w:rsidRPr="00695C79">
        <w:rPr>
          <w:rFonts w:hAnsi="Times New Roman"/>
        </w:rPr>
        <w:t xml:space="preserve"> </w:t>
      </w:r>
      <w:r w:rsidR="00E057BD" w:rsidRPr="00695C79">
        <w:rPr>
          <w:rFonts w:hAnsi="Times New Roman"/>
        </w:rPr>
        <w:t>ja selle liigi</w:t>
      </w:r>
      <w:r w:rsidR="006634E0" w:rsidRPr="00695C79">
        <w:rPr>
          <w:rFonts w:hAnsi="Times New Roman"/>
        </w:rPr>
        <w:t xml:space="preserve"> kasvukohti</w:t>
      </w:r>
      <w:r w:rsidR="007E6CEE" w:rsidRPr="00695C79">
        <w:rPr>
          <w:rFonts w:hAnsi="Times New Roman"/>
        </w:rPr>
        <w:t>.</w:t>
      </w:r>
    </w:p>
    <w:p w14:paraId="69F3F7C2" w14:textId="77777777" w:rsidR="005C42A8" w:rsidRPr="00695C79" w:rsidRDefault="005C42A8" w:rsidP="002E0EA6">
      <w:pPr>
        <w:widowControl/>
        <w:rPr>
          <w:szCs w:val="24"/>
          <w:shd w:val="clear" w:color="auto" w:fill="FFFFFF"/>
        </w:rPr>
      </w:pPr>
    </w:p>
    <w:p w14:paraId="69F3F7C3" w14:textId="7A87199B" w:rsidR="005B4F1E" w:rsidRPr="00695C79" w:rsidRDefault="005B4F1E" w:rsidP="002E0EA6">
      <w:pPr>
        <w:pStyle w:val="Standard"/>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textAlignment w:val="auto"/>
        <w:rPr>
          <w:lang w:eastAsia="ar-SA" w:bidi="ar-SA"/>
        </w:rPr>
      </w:pPr>
      <w:r w:rsidRPr="00695C79">
        <w:rPr>
          <w:lang w:eastAsia="ar-SA" w:bidi="ar-SA"/>
        </w:rPr>
        <w:t xml:space="preserve">Vastavalt looduskaitseseaduse §-le 7 on kaitseala kaitse alla võtmise eeldused ohustatus, haruldus, tüüpilisus, teaduslik, ajaloolis-kultuuriline või esteetiline väärtus või rahvusvahelistest lepingutest tulenev kohustus. </w:t>
      </w:r>
      <w:r w:rsidR="00AC669F" w:rsidRPr="00695C79">
        <w:rPr>
          <w:lang w:eastAsia="ar-SA" w:bidi="ar-SA"/>
        </w:rPr>
        <w:t xml:space="preserve">Vaivara </w:t>
      </w:r>
      <w:r w:rsidR="003111EC" w:rsidRPr="00695C79">
        <w:rPr>
          <w:lang w:eastAsia="ar-SA" w:bidi="ar-SA"/>
        </w:rPr>
        <w:t>maastikukaitseala</w:t>
      </w:r>
      <w:r w:rsidRPr="00695C79">
        <w:rPr>
          <w:lang w:eastAsia="ar-SA" w:bidi="ar-SA"/>
        </w:rPr>
        <w:t xml:space="preserve"> kaitse all olemise eelduseks on alale eesmärgiks seatud väärtuste ohustatus, </w:t>
      </w:r>
      <w:r w:rsidR="00CC61AF" w:rsidRPr="00695C79">
        <w:rPr>
          <w:lang w:eastAsia="ar-SA" w:bidi="ar-SA"/>
        </w:rPr>
        <w:t xml:space="preserve">haruldus, </w:t>
      </w:r>
      <w:r w:rsidR="00AC0EE7" w:rsidRPr="00695C79">
        <w:rPr>
          <w:lang w:eastAsia="ar-SA" w:bidi="ar-SA"/>
        </w:rPr>
        <w:t>tüüpilisus</w:t>
      </w:r>
      <w:r w:rsidR="00BC4810">
        <w:rPr>
          <w:lang w:eastAsia="ar-SA" w:bidi="ar-SA"/>
        </w:rPr>
        <w:t xml:space="preserve"> </w:t>
      </w:r>
      <w:r w:rsidR="003111EC" w:rsidRPr="00695C79">
        <w:rPr>
          <w:lang w:eastAsia="ar-SA" w:bidi="ar-SA"/>
        </w:rPr>
        <w:t xml:space="preserve">ning </w:t>
      </w:r>
      <w:r w:rsidR="006D14AB" w:rsidRPr="00695C79">
        <w:rPr>
          <w:lang w:eastAsia="ar-SA" w:bidi="ar-SA"/>
        </w:rPr>
        <w:t>teaduslik ja esteetiline väärtus</w:t>
      </w:r>
      <w:r w:rsidR="003111EC" w:rsidRPr="00695C79">
        <w:rPr>
          <w:lang w:eastAsia="ar-SA" w:bidi="ar-SA"/>
        </w:rPr>
        <w:t xml:space="preserve">. </w:t>
      </w:r>
    </w:p>
    <w:p w14:paraId="69F3F7C4" w14:textId="77777777" w:rsidR="00025FB5" w:rsidRPr="00695C79" w:rsidRDefault="00025FB5" w:rsidP="002E0EA6">
      <w:pPr>
        <w:pStyle w:val="Standard"/>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textAlignment w:val="auto"/>
        <w:rPr>
          <w:lang w:eastAsia="ar-SA" w:bidi="ar-SA"/>
        </w:rPr>
      </w:pPr>
    </w:p>
    <w:p w14:paraId="69F3F7C5" w14:textId="77777777" w:rsidR="00D34361" w:rsidRPr="00695C79" w:rsidRDefault="00F111F1" w:rsidP="00D34361">
      <w:pPr>
        <w:widowControl/>
        <w:autoSpaceDE/>
        <w:rPr>
          <w:szCs w:val="24"/>
        </w:rPr>
      </w:pPr>
      <w:r w:rsidRPr="00695C79">
        <w:rPr>
          <w:szCs w:val="24"/>
        </w:rPr>
        <w:t xml:space="preserve">Vaivara </w:t>
      </w:r>
      <w:r w:rsidR="00AC0EE7" w:rsidRPr="00695C79">
        <w:rPr>
          <w:szCs w:val="24"/>
        </w:rPr>
        <w:t>maastikukaitseala</w:t>
      </w:r>
      <w:r w:rsidR="005B4F1E" w:rsidRPr="00695C79">
        <w:rPr>
          <w:szCs w:val="24"/>
        </w:rPr>
        <w:t xml:space="preserve"> kaitse-eesmärk on kaitsta </w:t>
      </w:r>
      <w:r w:rsidRPr="00695C79">
        <w:rPr>
          <w:b/>
          <w:szCs w:val="24"/>
        </w:rPr>
        <w:t xml:space="preserve">Vaivara </w:t>
      </w:r>
      <w:proofErr w:type="spellStart"/>
      <w:r w:rsidRPr="00695C79">
        <w:rPr>
          <w:b/>
          <w:szCs w:val="24"/>
        </w:rPr>
        <w:t>Sinimägesid</w:t>
      </w:r>
      <w:proofErr w:type="spellEnd"/>
      <w:r w:rsidRPr="00695C79">
        <w:rPr>
          <w:szCs w:val="24"/>
        </w:rPr>
        <w:t xml:space="preserve">. </w:t>
      </w:r>
      <w:r w:rsidR="00665F69" w:rsidRPr="00695C79">
        <w:rPr>
          <w:szCs w:val="24"/>
        </w:rPr>
        <w:t>Kolm ligikaudu 50 meetri kõrgust tasaselt maapinnalt kõrguvat seljakut</w:t>
      </w:r>
      <w:r w:rsidR="00E00ED3" w:rsidRPr="00695C79">
        <w:rPr>
          <w:szCs w:val="24"/>
        </w:rPr>
        <w:t xml:space="preserve"> </w:t>
      </w:r>
      <w:r w:rsidR="002A5EB3" w:rsidRPr="00695C79">
        <w:rPr>
          <w:szCs w:val="24"/>
        </w:rPr>
        <w:t>on</w:t>
      </w:r>
      <w:r w:rsidR="00DC7E21" w:rsidRPr="00695C79">
        <w:rPr>
          <w:szCs w:val="24"/>
        </w:rPr>
        <w:t xml:space="preserve"> </w:t>
      </w:r>
      <w:r w:rsidR="00665F69" w:rsidRPr="00695C79">
        <w:rPr>
          <w:szCs w:val="24"/>
        </w:rPr>
        <w:t xml:space="preserve">haruldased, arvatavasti </w:t>
      </w:r>
      <w:r w:rsidR="005C1E2B" w:rsidRPr="00695C79">
        <w:rPr>
          <w:szCs w:val="24"/>
        </w:rPr>
        <w:t>jääaja</w:t>
      </w:r>
      <w:r w:rsidR="0000659A" w:rsidRPr="00695C79">
        <w:rPr>
          <w:szCs w:val="24"/>
        </w:rPr>
        <w:t xml:space="preserve"> lõpul kujunenud</w:t>
      </w:r>
      <w:r w:rsidR="00DC7E21" w:rsidRPr="00695C79">
        <w:rPr>
          <w:szCs w:val="24"/>
        </w:rPr>
        <w:t xml:space="preserve"> pinnavormid</w:t>
      </w:r>
      <w:r w:rsidR="00EA57EF" w:rsidRPr="00695C79">
        <w:rPr>
          <w:szCs w:val="24"/>
        </w:rPr>
        <w:t xml:space="preserve">, </w:t>
      </w:r>
      <w:r w:rsidR="00E34E37" w:rsidRPr="00695C79">
        <w:rPr>
          <w:szCs w:val="24"/>
        </w:rPr>
        <w:t xml:space="preserve">millel on eriline </w:t>
      </w:r>
      <w:r w:rsidR="00317F5B" w:rsidRPr="00695C79">
        <w:rPr>
          <w:szCs w:val="24"/>
        </w:rPr>
        <w:t>glatsiaal-</w:t>
      </w:r>
      <w:r w:rsidR="00EA57EF" w:rsidRPr="00695C79">
        <w:rPr>
          <w:szCs w:val="24"/>
        </w:rPr>
        <w:t>geo</w:t>
      </w:r>
      <w:r w:rsidR="00E34E37" w:rsidRPr="00695C79">
        <w:rPr>
          <w:szCs w:val="24"/>
        </w:rPr>
        <w:t>loogiline teaduslik väärtus</w:t>
      </w:r>
      <w:r w:rsidR="004D076A" w:rsidRPr="00695C79">
        <w:rPr>
          <w:szCs w:val="24"/>
        </w:rPr>
        <w:t xml:space="preserve"> (</w:t>
      </w:r>
      <w:proofErr w:type="spellStart"/>
      <w:r w:rsidR="004D076A" w:rsidRPr="00695C79">
        <w:rPr>
          <w:szCs w:val="24"/>
        </w:rPr>
        <w:t>Raukas</w:t>
      </w:r>
      <w:proofErr w:type="spellEnd"/>
      <w:r w:rsidR="004D076A" w:rsidRPr="00695C79">
        <w:rPr>
          <w:szCs w:val="24"/>
        </w:rPr>
        <w:t xml:space="preserve">, A. </w:t>
      </w:r>
      <w:r w:rsidR="004D076A" w:rsidRPr="00695C79">
        <w:rPr>
          <w:color w:val="000000"/>
          <w:szCs w:val="24"/>
        </w:rPr>
        <w:t xml:space="preserve">Vaivara Sinimäed. </w:t>
      </w:r>
      <w:r w:rsidR="004D076A" w:rsidRPr="00695C79">
        <w:rPr>
          <w:szCs w:val="24"/>
        </w:rPr>
        <w:t>Eesti Loodus, 1969, 9)</w:t>
      </w:r>
      <w:r w:rsidR="00726A1D" w:rsidRPr="00695C79">
        <w:rPr>
          <w:szCs w:val="24"/>
        </w:rPr>
        <w:t xml:space="preserve">. Läbi aastasadade (vähemalt Põhjasõjast alates) on Sinimäed olnud </w:t>
      </w:r>
      <w:r w:rsidR="00E34E37" w:rsidRPr="00695C79">
        <w:rPr>
          <w:szCs w:val="24"/>
        </w:rPr>
        <w:t>sõjategevuse kese</w:t>
      </w:r>
      <w:r w:rsidR="00726A1D" w:rsidRPr="00695C79">
        <w:rPr>
          <w:szCs w:val="24"/>
        </w:rPr>
        <w:t>, mistõttu on neil suur</w:t>
      </w:r>
      <w:r w:rsidR="00E00ED3" w:rsidRPr="00695C79">
        <w:rPr>
          <w:szCs w:val="24"/>
        </w:rPr>
        <w:t xml:space="preserve"> </w:t>
      </w:r>
      <w:r w:rsidR="00726A1D" w:rsidRPr="00695C79">
        <w:rPr>
          <w:szCs w:val="24"/>
        </w:rPr>
        <w:t>ajalooli</w:t>
      </w:r>
      <w:r w:rsidR="004A042E" w:rsidRPr="00695C79">
        <w:rPr>
          <w:szCs w:val="24"/>
        </w:rPr>
        <w:t>s-kultuuriline</w:t>
      </w:r>
      <w:r w:rsidR="00726A1D" w:rsidRPr="00695C79">
        <w:rPr>
          <w:szCs w:val="24"/>
        </w:rPr>
        <w:t xml:space="preserve"> väärtus. Sinimäed rikastavad Ida-Virumaa lavamaa tasast maastikuilmet </w:t>
      </w:r>
      <w:r w:rsidR="00E34E37" w:rsidRPr="00695C79">
        <w:rPr>
          <w:szCs w:val="24"/>
        </w:rPr>
        <w:t xml:space="preserve">ja </w:t>
      </w:r>
      <w:r w:rsidR="003E1363" w:rsidRPr="00695C79">
        <w:rPr>
          <w:szCs w:val="24"/>
        </w:rPr>
        <w:t>on</w:t>
      </w:r>
      <w:r w:rsidR="001A1ABF" w:rsidRPr="00695C79">
        <w:rPr>
          <w:szCs w:val="24"/>
        </w:rPr>
        <w:t xml:space="preserve"> suure</w:t>
      </w:r>
      <w:r w:rsidR="007E02F7" w:rsidRPr="00695C79">
        <w:rPr>
          <w:szCs w:val="24"/>
        </w:rPr>
        <w:t xml:space="preserve"> </w:t>
      </w:r>
      <w:r w:rsidR="009B2352" w:rsidRPr="00695C79">
        <w:rPr>
          <w:szCs w:val="24"/>
        </w:rPr>
        <w:t>esteetilise väärtusega</w:t>
      </w:r>
      <w:r w:rsidR="007E02F7" w:rsidRPr="00695C79">
        <w:rPr>
          <w:szCs w:val="24"/>
        </w:rPr>
        <w:t>.</w:t>
      </w:r>
    </w:p>
    <w:p w14:paraId="69F3F7C6" w14:textId="77777777" w:rsidR="00497BA0" w:rsidRPr="00695C79" w:rsidRDefault="00497BA0" w:rsidP="002E0EA6">
      <w:pPr>
        <w:widowControl/>
        <w:autoSpaceDE/>
        <w:rPr>
          <w:szCs w:val="24"/>
        </w:rPr>
      </w:pPr>
    </w:p>
    <w:p w14:paraId="69F3F7C7" w14:textId="77777777" w:rsidR="00D165A0" w:rsidRPr="00695C79" w:rsidRDefault="005B4F1E" w:rsidP="002E0EA6">
      <w:pPr>
        <w:widowControl/>
        <w:rPr>
          <w:szCs w:val="24"/>
        </w:rPr>
      </w:pPr>
      <w:r w:rsidRPr="00695C79">
        <w:rPr>
          <w:b/>
          <w:szCs w:val="24"/>
        </w:rPr>
        <w:t>Haruldase</w:t>
      </w:r>
      <w:r w:rsidR="008674A3" w:rsidRPr="00695C79">
        <w:rPr>
          <w:b/>
          <w:szCs w:val="24"/>
        </w:rPr>
        <w:t xml:space="preserve">d ja ohustatud looduslikud </w:t>
      </w:r>
      <w:r w:rsidRPr="00695C79">
        <w:rPr>
          <w:b/>
          <w:szCs w:val="24"/>
        </w:rPr>
        <w:t xml:space="preserve">metsakooslused. </w:t>
      </w:r>
      <w:r w:rsidR="004D076A" w:rsidRPr="00695C79">
        <w:rPr>
          <w:szCs w:val="24"/>
        </w:rPr>
        <w:t>Vaivara</w:t>
      </w:r>
      <w:r w:rsidR="006A4843" w:rsidRPr="00695C79">
        <w:rPr>
          <w:szCs w:val="24"/>
        </w:rPr>
        <w:t xml:space="preserve"> maastikukaitsealal</w:t>
      </w:r>
      <w:r w:rsidR="00B30E1F" w:rsidRPr="00695C79">
        <w:rPr>
          <w:szCs w:val="24"/>
        </w:rPr>
        <w:t xml:space="preserve"> </w:t>
      </w:r>
      <w:r w:rsidR="00E34E37" w:rsidRPr="00695C79">
        <w:rPr>
          <w:szCs w:val="24"/>
        </w:rPr>
        <w:t xml:space="preserve">asuvad </w:t>
      </w:r>
      <w:r w:rsidR="00B30E1F" w:rsidRPr="00695C79">
        <w:rPr>
          <w:szCs w:val="24"/>
        </w:rPr>
        <w:t xml:space="preserve">looduslikud </w:t>
      </w:r>
      <w:r w:rsidR="004D076A" w:rsidRPr="00695C79">
        <w:rPr>
          <w:szCs w:val="24"/>
        </w:rPr>
        <w:t>metsakooslused</w:t>
      </w:r>
      <w:r w:rsidRPr="00695C79">
        <w:rPr>
          <w:szCs w:val="24"/>
        </w:rPr>
        <w:t xml:space="preserve"> – elupaigatüübid </w:t>
      </w:r>
      <w:r w:rsidR="001D4BD9" w:rsidRPr="00695C79">
        <w:rPr>
          <w:rStyle w:val="tekst4"/>
          <w:szCs w:val="24"/>
        </w:rPr>
        <w:t xml:space="preserve">vanad loodusmetsad (9010*), </w:t>
      </w:r>
      <w:proofErr w:type="spellStart"/>
      <w:r w:rsidR="004D076A" w:rsidRPr="00695C79">
        <w:rPr>
          <w:color w:val="000000"/>
          <w:szCs w:val="24"/>
        </w:rPr>
        <w:t>rohunditerikkad</w:t>
      </w:r>
      <w:proofErr w:type="spellEnd"/>
      <w:r w:rsidR="004D076A" w:rsidRPr="00695C79">
        <w:rPr>
          <w:color w:val="000000"/>
          <w:szCs w:val="24"/>
        </w:rPr>
        <w:t xml:space="preserve"> kuusikud (9050) ning soostuvad ja soo-lehtmetsad (9080*) </w:t>
      </w:r>
      <w:r w:rsidRPr="00695C79">
        <w:rPr>
          <w:szCs w:val="24"/>
        </w:rPr>
        <w:t>– on haruldaste ja ohustatutena lisatud loodusdirektiivi I lisasse ning osaliselt märgitud esmatähtsate elupaikadena, mille kaitse tagamise</w:t>
      </w:r>
      <w:r w:rsidR="000C0C59" w:rsidRPr="00695C79">
        <w:rPr>
          <w:szCs w:val="24"/>
        </w:rPr>
        <w:t>l</w:t>
      </w:r>
      <w:r w:rsidRPr="00695C79">
        <w:rPr>
          <w:szCs w:val="24"/>
        </w:rPr>
        <w:t xml:space="preserve"> on Euroopa Liidul ja selle liikmesriikidel eriline vastutus. </w:t>
      </w:r>
      <w:r w:rsidR="00E34E37" w:rsidRPr="00695C79">
        <w:rPr>
          <w:color w:val="000000"/>
          <w:szCs w:val="24"/>
        </w:rPr>
        <w:t xml:space="preserve">Need </w:t>
      </w:r>
      <w:r w:rsidR="007B7961" w:rsidRPr="00695C79">
        <w:rPr>
          <w:color w:val="000000"/>
          <w:szCs w:val="24"/>
        </w:rPr>
        <w:t xml:space="preserve">elupaigatüübid on intensiivse metsamajanduse tõttu muutunud Euroopa boreaalses piirkonnas haruldaseks ja seetõttu on ohustatud ka paljud nende kooslustega seotud liigid, kes kasutavad eespool nimetatud elupaigatüüpi elupaigana või toitumisalana. </w:t>
      </w:r>
      <w:r w:rsidR="00D14F97" w:rsidRPr="00695C79">
        <w:rPr>
          <w:szCs w:val="24"/>
          <w:lang w:eastAsia="et-EE"/>
        </w:rPr>
        <w:t>Loodusdirektiivi üle</w:t>
      </w:r>
      <w:r w:rsidR="008674A3" w:rsidRPr="00695C79">
        <w:rPr>
          <w:szCs w:val="24"/>
          <w:lang w:eastAsia="et-EE"/>
        </w:rPr>
        <w:t xml:space="preserve">sanne on kaitsta ohustatud </w:t>
      </w:r>
      <w:r w:rsidR="00D14F97" w:rsidRPr="00695C79">
        <w:rPr>
          <w:szCs w:val="24"/>
          <w:lang w:eastAsia="et-EE"/>
        </w:rPr>
        <w:t>liike ja nende elupaiku ning aidata kaasa looduse mitmekesisuse sä</w:t>
      </w:r>
      <w:r w:rsidR="00B630E4" w:rsidRPr="00695C79">
        <w:rPr>
          <w:szCs w:val="24"/>
          <w:lang w:eastAsia="et-EE"/>
        </w:rPr>
        <w:t>ilimisele ja taastamisele. Loodusd</w:t>
      </w:r>
      <w:r w:rsidR="0001616B" w:rsidRPr="00695C79">
        <w:rPr>
          <w:szCs w:val="24"/>
          <w:lang w:eastAsia="et-EE"/>
        </w:rPr>
        <w:t>irektiivi artik</w:t>
      </w:r>
      <w:r w:rsidR="004A042E" w:rsidRPr="00695C79">
        <w:rPr>
          <w:szCs w:val="24"/>
          <w:lang w:eastAsia="et-EE"/>
        </w:rPr>
        <w:t>li</w:t>
      </w:r>
      <w:r w:rsidR="0001616B" w:rsidRPr="00695C79">
        <w:rPr>
          <w:szCs w:val="24"/>
          <w:lang w:eastAsia="et-EE"/>
        </w:rPr>
        <w:t> </w:t>
      </w:r>
      <w:r w:rsidR="00D14F97" w:rsidRPr="00695C79">
        <w:rPr>
          <w:szCs w:val="24"/>
          <w:lang w:eastAsia="et-EE"/>
        </w:rPr>
        <w:t>6 punkti</w:t>
      </w:r>
      <w:r w:rsidR="0001616B" w:rsidRPr="00695C79">
        <w:rPr>
          <w:szCs w:val="24"/>
          <w:lang w:eastAsia="et-EE"/>
        </w:rPr>
        <w:t> </w:t>
      </w:r>
      <w:r w:rsidR="00D14F97" w:rsidRPr="00695C79">
        <w:rPr>
          <w:szCs w:val="24"/>
          <w:lang w:eastAsia="et-EE"/>
        </w:rPr>
        <w:t xml:space="preserve">1 kohaselt tuleb liikmesriikidel kehtestada vajalikud kaitsemeetmed direktiivi lisades nimetatud elupaigatüüpide ning liikide ja nende elupaikade kaitseks, mis vastavad nende elupaigatüüpide ja liikide ökoloogilistele nõudlustele. </w:t>
      </w:r>
      <w:r w:rsidR="00D165A0" w:rsidRPr="00695C79">
        <w:rPr>
          <w:b/>
          <w:szCs w:val="24"/>
        </w:rPr>
        <w:t>Vanad loodusmetsad (9010*)</w:t>
      </w:r>
      <w:r w:rsidR="00D165A0" w:rsidRPr="00695C79">
        <w:rPr>
          <w:szCs w:val="24"/>
        </w:rPr>
        <w:t xml:space="preserve"> on </w:t>
      </w:r>
      <w:proofErr w:type="spellStart"/>
      <w:r w:rsidR="00D165A0" w:rsidRPr="00695C79">
        <w:rPr>
          <w:szCs w:val="24"/>
        </w:rPr>
        <w:t>inimmõjuta</w:t>
      </w:r>
      <w:proofErr w:type="spellEnd"/>
      <w:r w:rsidR="00D165A0" w:rsidRPr="00695C79">
        <w:rPr>
          <w:szCs w:val="24"/>
        </w:rPr>
        <w:t xml:space="preserve"> või vähese </w:t>
      </w:r>
      <w:proofErr w:type="spellStart"/>
      <w:r w:rsidR="00D165A0" w:rsidRPr="00695C79">
        <w:rPr>
          <w:szCs w:val="24"/>
        </w:rPr>
        <w:t>inimmõjuga</w:t>
      </w:r>
      <w:proofErr w:type="spellEnd"/>
      <w:r w:rsidR="00D165A0" w:rsidRPr="00695C79">
        <w:rPr>
          <w:szCs w:val="24"/>
        </w:rPr>
        <w:t xml:space="preserve"> metsad. Intensiivse metsamajandamise tõttu on vanadele loodusmetsadele iseloomuliku puistuga metsad kadumisohus.</w:t>
      </w:r>
      <w:r w:rsidR="00E02B2D" w:rsidRPr="00695C79">
        <w:rPr>
          <w:szCs w:val="24"/>
        </w:rPr>
        <w:t xml:space="preserve"> </w:t>
      </w:r>
      <w:proofErr w:type="spellStart"/>
      <w:r w:rsidR="005973B1" w:rsidRPr="00695C79">
        <w:rPr>
          <w:b/>
          <w:szCs w:val="24"/>
        </w:rPr>
        <w:t>Rohunditerikkad</w:t>
      </w:r>
      <w:proofErr w:type="spellEnd"/>
      <w:r w:rsidR="005973B1" w:rsidRPr="00695C79">
        <w:rPr>
          <w:b/>
          <w:szCs w:val="24"/>
        </w:rPr>
        <w:t xml:space="preserve"> kuusikud (9050)</w:t>
      </w:r>
      <w:r w:rsidR="005973B1" w:rsidRPr="00695C79">
        <w:rPr>
          <w:szCs w:val="24"/>
        </w:rPr>
        <w:t xml:space="preserve"> on ohustatud metsade intensiivse majandamise tõttu. </w:t>
      </w:r>
      <w:r w:rsidR="00670931" w:rsidRPr="00695C79">
        <w:rPr>
          <w:b/>
          <w:szCs w:val="24"/>
        </w:rPr>
        <w:t xml:space="preserve">Soostuvaid ja soo-lehtmetsi (9080*) </w:t>
      </w:r>
      <w:r w:rsidR="00D165A0" w:rsidRPr="00695C79">
        <w:rPr>
          <w:szCs w:val="24"/>
        </w:rPr>
        <w:t xml:space="preserve">ohustab kuivendamine, samas on </w:t>
      </w:r>
      <w:r w:rsidR="005973B1" w:rsidRPr="00695C79">
        <w:rPr>
          <w:szCs w:val="24"/>
        </w:rPr>
        <w:t>see elupaigatüüp Eestis tüüpiline</w:t>
      </w:r>
      <w:r w:rsidR="00D165A0" w:rsidRPr="00695C79">
        <w:rPr>
          <w:szCs w:val="24"/>
        </w:rPr>
        <w:t xml:space="preserve"> ni</w:t>
      </w:r>
      <w:r w:rsidR="005973B1" w:rsidRPr="00695C79">
        <w:rPr>
          <w:szCs w:val="24"/>
        </w:rPr>
        <w:t>isketel aladel levinud kooslus</w:t>
      </w:r>
      <w:r w:rsidR="00E377B8" w:rsidRPr="00695C79">
        <w:rPr>
          <w:szCs w:val="24"/>
        </w:rPr>
        <w:t xml:space="preserve">. </w:t>
      </w:r>
      <w:r w:rsidR="00AD7F2D" w:rsidRPr="00695C79">
        <w:rPr>
          <w:szCs w:val="24"/>
        </w:rPr>
        <w:t xml:space="preserve">Metsaelupaigatüübid on intensiivse metsamajanduse tõttu muutunud Euroopa boreaalses piirkonnas haruldaseks ja seetõttu on ohustatud ka paljud </w:t>
      </w:r>
      <w:r w:rsidR="00B16F74" w:rsidRPr="00695C79">
        <w:rPr>
          <w:szCs w:val="24"/>
        </w:rPr>
        <w:t xml:space="preserve">nende </w:t>
      </w:r>
      <w:r w:rsidR="00AD7F2D" w:rsidRPr="00695C79">
        <w:rPr>
          <w:szCs w:val="24"/>
        </w:rPr>
        <w:t>kooslustega seotud liigid, kes kasutavad eespool nimetatud elupaigatüüpi elupaigana või toitumisalana.</w:t>
      </w:r>
      <w:r w:rsidR="00DD2937" w:rsidRPr="00695C79">
        <w:rPr>
          <w:szCs w:val="24"/>
        </w:rPr>
        <w:t xml:space="preserve"> Kaitseala </w:t>
      </w:r>
      <w:r w:rsidR="005973B1" w:rsidRPr="00695C79">
        <w:rPr>
          <w:szCs w:val="24"/>
        </w:rPr>
        <w:t xml:space="preserve">kaitse-eesmärgiks nimetatud </w:t>
      </w:r>
      <w:r w:rsidR="00DD2937" w:rsidRPr="00695C79">
        <w:rPr>
          <w:szCs w:val="24"/>
        </w:rPr>
        <w:t>metsaelupaiga</w:t>
      </w:r>
      <w:r w:rsidR="00B961C8" w:rsidRPr="00695C79">
        <w:rPr>
          <w:szCs w:val="24"/>
        </w:rPr>
        <w:t>tüübid</w:t>
      </w:r>
      <w:r w:rsidR="00DD2937" w:rsidRPr="00695C79">
        <w:rPr>
          <w:szCs w:val="24"/>
        </w:rPr>
        <w:t xml:space="preserve"> asuvad kõik Viivikonna lahustükil.</w:t>
      </w:r>
    </w:p>
    <w:p w14:paraId="69F3F7C8" w14:textId="77777777" w:rsidR="005A6730" w:rsidRPr="00695C79" w:rsidRDefault="005A6730" w:rsidP="002E0EA6">
      <w:pPr>
        <w:widowControl/>
        <w:suppressAutoHyphens w:val="0"/>
        <w:autoSpaceDN w:val="0"/>
        <w:adjustRightInd w:val="0"/>
        <w:rPr>
          <w:szCs w:val="24"/>
        </w:rPr>
      </w:pPr>
    </w:p>
    <w:p w14:paraId="69F3F7C9" w14:textId="77777777" w:rsidR="00D758B1" w:rsidRPr="00695C79" w:rsidRDefault="00DD2937" w:rsidP="002E0EA6">
      <w:pPr>
        <w:widowControl/>
        <w:suppressAutoHyphens w:val="0"/>
        <w:autoSpaceDN w:val="0"/>
        <w:adjustRightInd w:val="0"/>
        <w:rPr>
          <w:szCs w:val="24"/>
        </w:rPr>
      </w:pPr>
      <w:r w:rsidRPr="00695C79">
        <w:rPr>
          <w:szCs w:val="24"/>
        </w:rPr>
        <w:t>Vaivara</w:t>
      </w:r>
      <w:r w:rsidR="005A4A8B" w:rsidRPr="00695C79">
        <w:rPr>
          <w:szCs w:val="24"/>
        </w:rPr>
        <w:t xml:space="preserve"> maastikukaitseala </w:t>
      </w:r>
      <w:r w:rsidR="00C71DCD" w:rsidRPr="00695C79">
        <w:rPr>
          <w:szCs w:val="24"/>
        </w:rPr>
        <w:t xml:space="preserve">on </w:t>
      </w:r>
      <w:r w:rsidR="005A4A8B" w:rsidRPr="00695C79">
        <w:rPr>
          <w:szCs w:val="24"/>
        </w:rPr>
        <w:t>elupaigaks mitmele</w:t>
      </w:r>
      <w:r w:rsidR="00F36FC5" w:rsidRPr="00695C79">
        <w:rPr>
          <w:szCs w:val="24"/>
        </w:rPr>
        <w:t xml:space="preserve"> haruldasele</w:t>
      </w:r>
      <w:r w:rsidR="00556CEF" w:rsidRPr="00695C79">
        <w:rPr>
          <w:szCs w:val="24"/>
        </w:rPr>
        <w:t xml:space="preserve"> ja ohustatud </w:t>
      </w:r>
      <w:r w:rsidR="005A4A8B" w:rsidRPr="00695C79">
        <w:rPr>
          <w:szCs w:val="24"/>
        </w:rPr>
        <w:t>liigile.</w:t>
      </w:r>
      <w:r w:rsidR="00C71DCD" w:rsidRPr="00695C79">
        <w:rPr>
          <w:szCs w:val="24"/>
        </w:rPr>
        <w:t xml:space="preserve"> </w:t>
      </w:r>
      <w:r w:rsidR="00B16F74" w:rsidRPr="00695C79">
        <w:rPr>
          <w:szCs w:val="24"/>
        </w:rPr>
        <w:t>Kaitseala kaitse-eesmärgina</w:t>
      </w:r>
      <w:r w:rsidR="005A4A8B" w:rsidRPr="00695C79">
        <w:rPr>
          <w:szCs w:val="24"/>
        </w:rPr>
        <w:t xml:space="preserve"> on</w:t>
      </w:r>
      <w:r w:rsidR="004D076A" w:rsidRPr="00695C79">
        <w:rPr>
          <w:szCs w:val="24"/>
        </w:rPr>
        <w:t xml:space="preserve"> neist</w:t>
      </w:r>
      <w:r w:rsidR="00E00ED3" w:rsidRPr="00695C79">
        <w:rPr>
          <w:szCs w:val="24"/>
        </w:rPr>
        <w:t xml:space="preserve"> </w:t>
      </w:r>
      <w:r w:rsidR="005A4A8B" w:rsidRPr="00695C79">
        <w:rPr>
          <w:szCs w:val="24"/>
        </w:rPr>
        <w:t xml:space="preserve">nimetatud </w:t>
      </w:r>
      <w:r w:rsidR="004D076A" w:rsidRPr="00695C79">
        <w:rPr>
          <w:szCs w:val="24"/>
        </w:rPr>
        <w:t>üks</w:t>
      </w:r>
      <w:r w:rsidR="005A4A8B" w:rsidRPr="00695C79">
        <w:rPr>
          <w:szCs w:val="24"/>
        </w:rPr>
        <w:t xml:space="preserve">. </w:t>
      </w:r>
    </w:p>
    <w:p w14:paraId="69F3F7CA" w14:textId="77777777" w:rsidR="007D7CA3" w:rsidRPr="00695C79" w:rsidRDefault="007D7CA3" w:rsidP="002E0EA6">
      <w:pPr>
        <w:widowControl/>
        <w:suppressAutoHyphens w:val="0"/>
        <w:rPr>
          <w:szCs w:val="24"/>
        </w:rPr>
      </w:pPr>
    </w:p>
    <w:p w14:paraId="69F3F7CB" w14:textId="5212DA97" w:rsidR="007D7CA3" w:rsidRPr="00695C79" w:rsidRDefault="005973B1" w:rsidP="00BF5D2A">
      <w:pPr>
        <w:pStyle w:val="Default"/>
        <w:jc w:val="both"/>
        <w:rPr>
          <w:rFonts w:hAnsi="Times New Roman"/>
        </w:rPr>
      </w:pPr>
      <w:r w:rsidRPr="00695C79">
        <w:rPr>
          <w:rFonts w:hAnsi="Times New Roman"/>
          <w:b/>
        </w:rPr>
        <w:t xml:space="preserve">Kurruline </w:t>
      </w:r>
      <w:proofErr w:type="spellStart"/>
      <w:r w:rsidRPr="00695C79">
        <w:rPr>
          <w:rFonts w:hAnsi="Times New Roman"/>
          <w:b/>
        </w:rPr>
        <w:t>tuhmik</w:t>
      </w:r>
      <w:proofErr w:type="spellEnd"/>
      <w:r w:rsidR="007D7CA3" w:rsidRPr="00695C79">
        <w:rPr>
          <w:rFonts w:hAnsi="Times New Roman"/>
        </w:rPr>
        <w:t xml:space="preserve"> (</w:t>
      </w:r>
      <w:proofErr w:type="spellStart"/>
      <w:r w:rsidRPr="00695C79">
        <w:rPr>
          <w:rFonts w:hAnsi="Times New Roman"/>
          <w:i/>
        </w:rPr>
        <w:t>Anomodon</w:t>
      </w:r>
      <w:proofErr w:type="spellEnd"/>
      <w:r w:rsidRPr="00695C79">
        <w:rPr>
          <w:rFonts w:hAnsi="Times New Roman"/>
          <w:i/>
        </w:rPr>
        <w:t xml:space="preserve"> </w:t>
      </w:r>
      <w:proofErr w:type="spellStart"/>
      <w:r w:rsidRPr="00695C79">
        <w:rPr>
          <w:rFonts w:hAnsi="Times New Roman"/>
          <w:i/>
        </w:rPr>
        <w:t>rugelii</w:t>
      </w:r>
      <w:proofErr w:type="spellEnd"/>
      <w:r w:rsidR="007D7CA3" w:rsidRPr="00695C79">
        <w:rPr>
          <w:rFonts w:hAnsi="Times New Roman"/>
        </w:rPr>
        <w:t>)</w:t>
      </w:r>
      <w:r w:rsidR="00FF0B67" w:rsidRPr="00695C79">
        <w:rPr>
          <w:rFonts w:hAnsi="Times New Roman"/>
        </w:rPr>
        <w:t xml:space="preserve"> on </w:t>
      </w:r>
      <w:r w:rsidRPr="00695C79">
        <w:rPr>
          <w:rFonts w:hAnsi="Times New Roman"/>
        </w:rPr>
        <w:t xml:space="preserve">väga </w:t>
      </w:r>
      <w:r w:rsidR="00FF0B67" w:rsidRPr="00695C79">
        <w:rPr>
          <w:rFonts w:hAnsi="Times New Roman"/>
        </w:rPr>
        <w:t xml:space="preserve">haruldane </w:t>
      </w:r>
      <w:r w:rsidR="00D65A7B" w:rsidRPr="00695C79">
        <w:rPr>
          <w:rFonts w:hAnsi="Times New Roman"/>
        </w:rPr>
        <w:t xml:space="preserve">spetsiifilise elupaiganõudlusega </w:t>
      </w:r>
      <w:r w:rsidRPr="00695C79">
        <w:rPr>
          <w:rFonts w:hAnsi="Times New Roman"/>
        </w:rPr>
        <w:t>II</w:t>
      </w:r>
      <w:r w:rsidR="008D60FB" w:rsidRPr="00695C79">
        <w:rPr>
          <w:rFonts w:hAnsi="Times New Roman"/>
        </w:rPr>
        <w:t> </w:t>
      </w:r>
      <w:r w:rsidR="00FF0B67" w:rsidRPr="00695C79">
        <w:rPr>
          <w:rFonts w:hAnsi="Times New Roman"/>
        </w:rPr>
        <w:t xml:space="preserve">kaitsekategooriasse kuuluv </w:t>
      </w:r>
      <w:r w:rsidR="00171E9F" w:rsidRPr="00695C79">
        <w:rPr>
          <w:rFonts w:hAnsi="Times New Roman"/>
        </w:rPr>
        <w:t>sambla</w:t>
      </w:r>
      <w:r w:rsidR="00FF0B67" w:rsidRPr="00695C79">
        <w:rPr>
          <w:rFonts w:hAnsi="Times New Roman"/>
        </w:rPr>
        <w:t xml:space="preserve">liik, mis on Eesti </w:t>
      </w:r>
      <w:r w:rsidR="007D2C44" w:rsidRPr="00695C79">
        <w:rPr>
          <w:rFonts w:hAnsi="Times New Roman"/>
        </w:rPr>
        <w:t xml:space="preserve">ohustatud liikide </w:t>
      </w:r>
      <w:r w:rsidR="00FF0B67" w:rsidRPr="00695C79">
        <w:rPr>
          <w:rFonts w:hAnsi="Times New Roman"/>
        </w:rPr>
        <w:t xml:space="preserve">punase nimestiku järgi (2008) </w:t>
      </w:r>
      <w:r w:rsidRPr="00695C79">
        <w:rPr>
          <w:rFonts w:hAnsi="Times New Roman"/>
        </w:rPr>
        <w:t>ohustatud</w:t>
      </w:r>
      <w:r w:rsidR="00FF0B67" w:rsidRPr="00695C79">
        <w:rPr>
          <w:rFonts w:hAnsi="Times New Roman"/>
        </w:rPr>
        <w:t xml:space="preserve"> seisus.</w:t>
      </w:r>
      <w:r w:rsidR="0035067E" w:rsidRPr="00695C79">
        <w:rPr>
          <w:rFonts w:hAnsi="Times New Roman"/>
        </w:rPr>
        <w:t xml:space="preserve"> </w:t>
      </w:r>
      <w:r w:rsidRPr="00695C79">
        <w:rPr>
          <w:rFonts w:hAnsi="Times New Roman"/>
          <w:lang w:eastAsia="et-EE"/>
        </w:rPr>
        <w:t xml:space="preserve">Kurruline </w:t>
      </w:r>
      <w:proofErr w:type="spellStart"/>
      <w:r w:rsidRPr="00695C79">
        <w:rPr>
          <w:rFonts w:hAnsi="Times New Roman"/>
          <w:lang w:eastAsia="et-EE"/>
        </w:rPr>
        <w:t>tuhmik</w:t>
      </w:r>
      <w:proofErr w:type="spellEnd"/>
      <w:r w:rsidRPr="00695C79">
        <w:rPr>
          <w:rFonts w:hAnsi="Times New Roman"/>
          <w:lang w:eastAsia="et-EE"/>
        </w:rPr>
        <w:t xml:space="preserve"> kasvab salumetsades varjulistel lubja- ja graniitkividel, harvem ka tüvealustel ja maapinnale ulatuvatel juurtel. Välise sarnasuse tõttu Eestis tavalise suure </w:t>
      </w:r>
      <w:proofErr w:type="spellStart"/>
      <w:r w:rsidRPr="00695C79">
        <w:rPr>
          <w:rFonts w:hAnsi="Times New Roman"/>
          <w:lang w:eastAsia="et-EE"/>
        </w:rPr>
        <w:t>tuhmikuga</w:t>
      </w:r>
      <w:proofErr w:type="spellEnd"/>
      <w:r w:rsidRPr="00695C79">
        <w:rPr>
          <w:rFonts w:hAnsi="Times New Roman"/>
          <w:lang w:eastAsia="et-EE"/>
        </w:rPr>
        <w:t xml:space="preserve"> (</w:t>
      </w:r>
      <w:proofErr w:type="spellStart"/>
      <w:r w:rsidRPr="00695C79">
        <w:rPr>
          <w:rFonts w:hAnsi="Times New Roman"/>
          <w:i/>
          <w:iCs/>
          <w:lang w:eastAsia="et-EE"/>
        </w:rPr>
        <w:t>Anomodon</w:t>
      </w:r>
      <w:proofErr w:type="spellEnd"/>
      <w:r w:rsidRPr="00695C79">
        <w:rPr>
          <w:rFonts w:hAnsi="Times New Roman"/>
          <w:i/>
          <w:iCs/>
          <w:lang w:eastAsia="et-EE"/>
        </w:rPr>
        <w:t xml:space="preserve"> </w:t>
      </w:r>
      <w:proofErr w:type="spellStart"/>
      <w:r w:rsidRPr="00695C79">
        <w:rPr>
          <w:rFonts w:hAnsi="Times New Roman"/>
          <w:i/>
          <w:iCs/>
          <w:lang w:eastAsia="et-EE"/>
        </w:rPr>
        <w:t>viticulosus</w:t>
      </w:r>
      <w:proofErr w:type="spellEnd"/>
      <w:r w:rsidRPr="00695C79">
        <w:rPr>
          <w:rFonts w:hAnsi="Times New Roman"/>
          <w:lang w:eastAsia="et-EE"/>
        </w:rPr>
        <w:t xml:space="preserve">) on kurrulist </w:t>
      </w:r>
      <w:proofErr w:type="spellStart"/>
      <w:r w:rsidRPr="00695C79">
        <w:rPr>
          <w:rFonts w:hAnsi="Times New Roman"/>
          <w:lang w:eastAsia="et-EE"/>
        </w:rPr>
        <w:t>tuhmikut</w:t>
      </w:r>
      <w:proofErr w:type="spellEnd"/>
      <w:r w:rsidRPr="00695C79">
        <w:rPr>
          <w:rFonts w:hAnsi="Times New Roman"/>
          <w:lang w:eastAsia="et-EE"/>
        </w:rPr>
        <w:t xml:space="preserve"> looduses raske </w:t>
      </w:r>
      <w:r w:rsidRPr="00695C79">
        <w:rPr>
          <w:rFonts w:hAnsi="Times New Roman"/>
          <w:lang w:eastAsia="et-EE"/>
        </w:rPr>
        <w:lastRenderedPageBreak/>
        <w:t xml:space="preserve">ära tunda. Mõlemad liigid kasvavad tihti koos </w:t>
      </w:r>
      <w:r w:rsidR="00B16F74" w:rsidRPr="00695C79">
        <w:rPr>
          <w:rFonts w:hAnsi="Times New Roman"/>
          <w:lang w:eastAsia="et-EE"/>
        </w:rPr>
        <w:t xml:space="preserve">ja </w:t>
      </w:r>
      <w:r w:rsidRPr="00695C79">
        <w:rPr>
          <w:rFonts w:hAnsi="Times New Roman"/>
          <w:lang w:eastAsia="et-EE"/>
        </w:rPr>
        <w:t xml:space="preserve">täpseks määramiseks on vaja kasutada mikroskoopi. </w:t>
      </w:r>
      <w:r w:rsidR="001B434E" w:rsidRPr="00695C79">
        <w:rPr>
          <w:rFonts w:hAnsi="Times New Roman"/>
          <w:lang w:eastAsia="et-EE"/>
        </w:rPr>
        <w:t xml:space="preserve">Eestis on praeguseks </w:t>
      </w:r>
      <w:r w:rsidRPr="00695C79">
        <w:rPr>
          <w:rFonts w:hAnsi="Times New Roman"/>
          <w:lang w:eastAsia="et-EE"/>
        </w:rPr>
        <w:t>teada neli leiukohta. Esmane leid Eestist on teada 1927. a</w:t>
      </w:r>
      <w:r w:rsidR="00B961C8" w:rsidRPr="00695C79">
        <w:rPr>
          <w:rFonts w:hAnsi="Times New Roman"/>
          <w:lang w:eastAsia="et-EE"/>
        </w:rPr>
        <w:t>astast</w:t>
      </w:r>
      <w:r w:rsidRPr="00695C79">
        <w:rPr>
          <w:rFonts w:hAnsi="Times New Roman"/>
          <w:lang w:eastAsia="et-EE"/>
        </w:rPr>
        <w:t xml:space="preserve"> Narva lähedalt, kuid see on nüüdseks hävinud. </w:t>
      </w:r>
      <w:r w:rsidR="00AF34EA" w:rsidRPr="00695C79">
        <w:rPr>
          <w:rFonts w:hAnsi="Times New Roman"/>
          <w:lang w:eastAsia="et-EE"/>
        </w:rPr>
        <w:t xml:space="preserve">Peamised kurrulist </w:t>
      </w:r>
      <w:proofErr w:type="spellStart"/>
      <w:r w:rsidR="00AF34EA" w:rsidRPr="00695C79">
        <w:rPr>
          <w:rFonts w:hAnsi="Times New Roman"/>
          <w:lang w:eastAsia="et-EE"/>
        </w:rPr>
        <w:t>tuhmikut</w:t>
      </w:r>
      <w:proofErr w:type="spellEnd"/>
      <w:r w:rsidR="00AF34EA" w:rsidRPr="00695C79">
        <w:rPr>
          <w:rFonts w:hAnsi="Times New Roman"/>
          <w:lang w:eastAsia="et-EE"/>
        </w:rPr>
        <w:t xml:space="preserve"> ohustavad tegurid on metsamajandus ning tallamine ja </w:t>
      </w:r>
      <w:proofErr w:type="spellStart"/>
      <w:r w:rsidR="00AF34EA" w:rsidRPr="00695C79">
        <w:rPr>
          <w:rFonts w:hAnsi="Times New Roman"/>
          <w:lang w:eastAsia="et-EE"/>
        </w:rPr>
        <w:t>prahistamine</w:t>
      </w:r>
      <w:proofErr w:type="spellEnd"/>
      <w:r w:rsidR="00D07DAE">
        <w:rPr>
          <w:rFonts w:hAnsi="Times New Roman"/>
          <w:lang w:eastAsia="et-EE"/>
        </w:rPr>
        <w:t>.</w:t>
      </w:r>
      <w:r w:rsidR="00AF34EA" w:rsidRPr="00695C79">
        <w:rPr>
          <w:rFonts w:hAnsi="Times New Roman"/>
          <w:lang w:eastAsia="et-EE"/>
        </w:rPr>
        <w:t xml:space="preserve"> </w:t>
      </w:r>
      <w:r w:rsidR="00D65A7B" w:rsidRPr="00695C79">
        <w:rPr>
          <w:rFonts w:hAnsi="Times New Roman"/>
        </w:rPr>
        <w:t>(</w:t>
      </w:r>
      <w:r w:rsidRPr="00695C79">
        <w:rPr>
          <w:rFonts w:hAnsi="Times New Roman"/>
          <w:kern w:val="0"/>
          <w:lang w:eastAsia="et-EE" w:bidi="ar-SA"/>
        </w:rPr>
        <w:t xml:space="preserve">Kurrulise </w:t>
      </w:r>
      <w:proofErr w:type="spellStart"/>
      <w:r w:rsidRPr="00695C79">
        <w:rPr>
          <w:rFonts w:hAnsi="Times New Roman"/>
          <w:kern w:val="0"/>
          <w:lang w:eastAsia="et-EE" w:bidi="ar-SA"/>
        </w:rPr>
        <w:t>tuhmiku</w:t>
      </w:r>
      <w:proofErr w:type="spellEnd"/>
      <w:r w:rsidRPr="00695C79">
        <w:rPr>
          <w:rFonts w:hAnsi="Times New Roman"/>
          <w:kern w:val="0"/>
          <w:lang w:eastAsia="et-EE" w:bidi="ar-SA"/>
        </w:rPr>
        <w:t xml:space="preserve"> (</w:t>
      </w:r>
      <w:proofErr w:type="spellStart"/>
      <w:r w:rsidRPr="00695C79">
        <w:rPr>
          <w:rFonts w:hAnsi="Times New Roman"/>
          <w:i/>
          <w:iCs/>
          <w:kern w:val="0"/>
          <w:lang w:eastAsia="et-EE" w:bidi="ar-SA"/>
        </w:rPr>
        <w:t>Anomodon</w:t>
      </w:r>
      <w:proofErr w:type="spellEnd"/>
      <w:r w:rsidRPr="00695C79">
        <w:rPr>
          <w:rFonts w:hAnsi="Times New Roman"/>
          <w:i/>
          <w:iCs/>
          <w:kern w:val="0"/>
          <w:lang w:eastAsia="et-EE" w:bidi="ar-SA"/>
        </w:rPr>
        <w:t xml:space="preserve"> </w:t>
      </w:r>
      <w:proofErr w:type="spellStart"/>
      <w:r w:rsidRPr="00695C79">
        <w:rPr>
          <w:rFonts w:hAnsi="Times New Roman"/>
          <w:i/>
          <w:iCs/>
          <w:kern w:val="0"/>
          <w:lang w:eastAsia="et-EE" w:bidi="ar-SA"/>
        </w:rPr>
        <w:t>rugelii</w:t>
      </w:r>
      <w:proofErr w:type="spellEnd"/>
      <w:r w:rsidRPr="00695C79">
        <w:rPr>
          <w:rFonts w:hAnsi="Times New Roman"/>
          <w:i/>
          <w:iCs/>
          <w:kern w:val="0"/>
          <w:lang w:eastAsia="et-EE" w:bidi="ar-SA"/>
        </w:rPr>
        <w:t xml:space="preserve"> </w:t>
      </w:r>
      <w:r w:rsidRPr="00695C79">
        <w:rPr>
          <w:rFonts w:hAnsi="Times New Roman"/>
          <w:kern w:val="0"/>
          <w:lang w:eastAsia="et-EE" w:bidi="ar-SA"/>
        </w:rPr>
        <w:t>(</w:t>
      </w:r>
      <w:proofErr w:type="spellStart"/>
      <w:r w:rsidRPr="00695C79">
        <w:rPr>
          <w:rFonts w:hAnsi="Times New Roman"/>
          <w:kern w:val="0"/>
          <w:lang w:eastAsia="et-EE" w:bidi="ar-SA"/>
        </w:rPr>
        <w:t>Müll.Hall</w:t>
      </w:r>
      <w:proofErr w:type="spellEnd"/>
      <w:r w:rsidRPr="00695C79">
        <w:rPr>
          <w:rFonts w:hAnsi="Times New Roman"/>
          <w:kern w:val="0"/>
          <w:lang w:eastAsia="et-EE" w:bidi="ar-SA"/>
        </w:rPr>
        <w:t xml:space="preserve">.) </w:t>
      </w:r>
      <w:proofErr w:type="spellStart"/>
      <w:r w:rsidRPr="00695C79">
        <w:rPr>
          <w:rFonts w:hAnsi="Times New Roman"/>
          <w:kern w:val="0"/>
          <w:lang w:eastAsia="et-EE" w:bidi="ar-SA"/>
        </w:rPr>
        <w:t>Keissl</w:t>
      </w:r>
      <w:proofErr w:type="spellEnd"/>
      <w:r w:rsidRPr="00695C79">
        <w:rPr>
          <w:rFonts w:hAnsi="Times New Roman"/>
          <w:kern w:val="0"/>
          <w:lang w:eastAsia="et-EE" w:bidi="ar-SA"/>
        </w:rPr>
        <w:t>.) kaitse tege</w:t>
      </w:r>
      <w:r w:rsidR="0031709F" w:rsidRPr="00695C79">
        <w:rPr>
          <w:rFonts w:hAnsi="Times New Roman"/>
          <w:kern w:val="0"/>
          <w:lang w:eastAsia="et-EE" w:bidi="ar-SA"/>
        </w:rPr>
        <w:t xml:space="preserve">vuskava vahearuanne, Kai </w:t>
      </w:r>
      <w:proofErr w:type="spellStart"/>
      <w:r w:rsidR="0031709F" w:rsidRPr="00695C79">
        <w:rPr>
          <w:rFonts w:hAnsi="Times New Roman"/>
          <w:kern w:val="0"/>
          <w:lang w:eastAsia="et-EE" w:bidi="ar-SA"/>
        </w:rPr>
        <w:t>Vellak</w:t>
      </w:r>
      <w:proofErr w:type="spellEnd"/>
      <w:r w:rsidR="00D65A7B" w:rsidRPr="00695C79">
        <w:rPr>
          <w:rFonts w:hAnsi="Times New Roman"/>
        </w:rPr>
        <w:t>)</w:t>
      </w:r>
      <w:r w:rsidR="00D07DAE" w:rsidDel="00D07DAE">
        <w:rPr>
          <w:rFonts w:hAnsi="Times New Roman"/>
        </w:rPr>
        <w:t xml:space="preserve"> </w:t>
      </w:r>
    </w:p>
    <w:p w14:paraId="69F3F7CC" w14:textId="77777777" w:rsidR="006A11FF" w:rsidRPr="00695C79" w:rsidRDefault="006A11FF" w:rsidP="00BF5D2A">
      <w:pPr>
        <w:pStyle w:val="Default"/>
        <w:jc w:val="both"/>
        <w:rPr>
          <w:rFonts w:hAnsi="Times New Roman"/>
        </w:rPr>
      </w:pPr>
    </w:p>
    <w:p w14:paraId="69F3F7CD" w14:textId="3858C067" w:rsidR="006A11FF" w:rsidRPr="00695C79" w:rsidRDefault="006A11FF" w:rsidP="006A11FF">
      <w:pPr>
        <w:pStyle w:val="Normaallaadveeb1"/>
        <w:tabs>
          <w:tab w:val="left" w:pos="8505"/>
        </w:tabs>
        <w:spacing w:before="0" w:after="0"/>
      </w:pPr>
      <w:r w:rsidRPr="00695C79">
        <w:t xml:space="preserve">Lisaks eespool nimetatud loodusväärtustele on </w:t>
      </w:r>
      <w:r w:rsidR="004E6B9A" w:rsidRPr="00695C79">
        <w:t>Vaivara</w:t>
      </w:r>
      <w:r w:rsidRPr="00695C79">
        <w:t xml:space="preserve"> maastikukaitseala kaitse all hoidmine oluline teistegi haruldaste ja ohustatud taime- ja loomaliikide kaitseks. Samas pole nende kaitse-eesmärgiks seadmine vajalik – eesmärgiks seatavate katusliikide, nende elupaikade ja koosluste kaitseks kehtestatav kaitsekord tagab kaudselt ka nende kaitse. See tähendab, et kaitsekorra väljatöötamisel on lähtutud kaitse-eesmärgina loetletud lii</w:t>
      </w:r>
      <w:r w:rsidR="004E6B9A" w:rsidRPr="00695C79">
        <w:t>gi</w:t>
      </w:r>
      <w:r w:rsidRPr="00695C79">
        <w:t xml:space="preserve"> ja koosluste ökoloogilistest nõudlustest. Seeläbi tagatakse kaitse kõikidele liikidele, kelle elupaigaks on kaitse-eesmärgiks olev kooslus või ka neile liikidele, kelle elupaigalised eelistused sarnanevad eesmärgina loetletud katusliikide omadega. Kaitseala kaitse-eesmärgiks seatud </w:t>
      </w:r>
      <w:r w:rsidR="004E6B9A" w:rsidRPr="00695C79">
        <w:t>metsakoosluste</w:t>
      </w:r>
      <w:r w:rsidRPr="00695C79">
        <w:t xml:space="preserve"> ja </w:t>
      </w:r>
      <w:r w:rsidR="004E6B9A" w:rsidRPr="00695C79">
        <w:t xml:space="preserve">kaitsealuse liigi kurrulise </w:t>
      </w:r>
      <w:proofErr w:type="spellStart"/>
      <w:r w:rsidR="004E6B9A" w:rsidRPr="00695C79">
        <w:t>tuhmiku</w:t>
      </w:r>
      <w:proofErr w:type="spellEnd"/>
      <w:r w:rsidR="004E6B9A" w:rsidRPr="00695C79">
        <w:t xml:space="preserve"> puhul </w:t>
      </w:r>
      <w:r w:rsidRPr="00695C79">
        <w:t xml:space="preserve">on tegemist </w:t>
      </w:r>
      <w:r w:rsidR="004E6B9A" w:rsidRPr="00695C79">
        <w:t xml:space="preserve">nende </w:t>
      </w:r>
      <w:r w:rsidRPr="00695C79">
        <w:t>esindusliku ja soodsa seisundi säi</w:t>
      </w:r>
      <w:r w:rsidR="004E6B9A" w:rsidRPr="00695C79">
        <w:t>litamiseks olulise esinemisalaga</w:t>
      </w:r>
      <w:r w:rsidRPr="00695C79">
        <w:t xml:space="preserve">. Teisi kaitsealuseid liike ei ole kaitsekorra määramisel aluseks võetud, kuid nende puhul on arvestatud, et eesmärgiks seatavate koosluste </w:t>
      </w:r>
      <w:r w:rsidR="00AD224D" w:rsidRPr="00695C79">
        <w:t xml:space="preserve">ja katusliigi </w:t>
      </w:r>
      <w:r w:rsidRPr="00695C79">
        <w:t xml:space="preserve">alusel kehtestatav kaitsekord tagab ka nende kaitse. Kaitse-eeskirjas sätestatud kaalutlusõiguse teostamisel sisustatakse nende liikide puhul kaitse-eesmärgi saavutamist (LKS § 14 lg 2) LKS §-s 55 sätestatud isendikaitse kaudu. Teiste sõnadega tuleb nende liikide puhul kaitseala valitseja nõusolekul lubatud tegevusteks ja kaitseala valitseja nõusolekuta keelatud tegevusteks nõusolekut andes arvestada, et kavandatud tegevus ei oleks vastuolus LKS §-s 55 sätestatud isendikaitse põhimõtetega. Isendikaitse väldib konkreetsete isendite surmamist, kahjustamist ja hävitamist, kuid ei </w:t>
      </w:r>
      <w:r w:rsidR="00080EBA">
        <w:t>pruugi tagada</w:t>
      </w:r>
      <w:r w:rsidRPr="00695C79">
        <w:t xml:space="preserve"> nende liikide elupaikade säilimist sellises mahus, et oleks tagatud nende liikide püsiv pikaajaline säilimine nende levikualal.</w:t>
      </w:r>
    </w:p>
    <w:p w14:paraId="69F3F7CE" w14:textId="77777777" w:rsidR="006A11FF" w:rsidRPr="00695C79" w:rsidRDefault="006A11FF" w:rsidP="006A11FF">
      <w:pPr>
        <w:pStyle w:val="Normaallaadveeb1"/>
        <w:tabs>
          <w:tab w:val="left" w:pos="8505"/>
        </w:tabs>
        <w:spacing w:before="0" w:after="0"/>
      </w:pPr>
    </w:p>
    <w:p w14:paraId="69F3F7CF" w14:textId="48F01067" w:rsidR="006A11FF" w:rsidRDefault="002F6178" w:rsidP="00BF5D2A">
      <w:pPr>
        <w:pStyle w:val="Default"/>
        <w:jc w:val="both"/>
        <w:rPr>
          <w:rFonts w:hAnsi="Times New Roman"/>
        </w:rPr>
      </w:pPr>
      <w:r w:rsidRPr="00695C79">
        <w:rPr>
          <w:rFonts w:hAnsi="Times New Roman"/>
        </w:rPr>
        <w:t>Teadaolevatest kaitsealustest liikidest, mida ei ole kaitseala kaitse-eesmärgiks seatud, on kaitsealal II kaitsekategooriasse kuuluv linnuliik laanerähn (</w:t>
      </w:r>
      <w:proofErr w:type="spellStart"/>
      <w:r w:rsidRPr="00695C79">
        <w:rPr>
          <w:rFonts w:hAnsi="Times New Roman"/>
          <w:i/>
        </w:rPr>
        <w:t>Picoides</w:t>
      </w:r>
      <w:proofErr w:type="spellEnd"/>
      <w:r w:rsidRPr="00695C79">
        <w:rPr>
          <w:rFonts w:hAnsi="Times New Roman"/>
          <w:i/>
        </w:rPr>
        <w:t xml:space="preserve"> </w:t>
      </w:r>
      <w:proofErr w:type="spellStart"/>
      <w:r w:rsidRPr="00695C79">
        <w:rPr>
          <w:rFonts w:hAnsi="Times New Roman"/>
          <w:i/>
        </w:rPr>
        <w:t>tridactylus</w:t>
      </w:r>
      <w:proofErr w:type="spellEnd"/>
      <w:r w:rsidRPr="00695C79">
        <w:rPr>
          <w:rFonts w:hAnsi="Times New Roman"/>
        </w:rPr>
        <w:t>)</w:t>
      </w:r>
      <w:r w:rsidR="0060587D" w:rsidRPr="00695C79">
        <w:rPr>
          <w:rFonts w:hAnsi="Times New Roman"/>
        </w:rPr>
        <w:t xml:space="preserve"> ning</w:t>
      </w:r>
      <w:r w:rsidRPr="00695C79">
        <w:rPr>
          <w:rFonts w:hAnsi="Times New Roman"/>
        </w:rPr>
        <w:t xml:space="preserve"> III kaitsekategooriasse kuuluvad taimeliigid harilik </w:t>
      </w:r>
      <w:proofErr w:type="spellStart"/>
      <w:r w:rsidRPr="00695C79">
        <w:rPr>
          <w:rFonts w:hAnsi="Times New Roman"/>
        </w:rPr>
        <w:t>ungrukold</w:t>
      </w:r>
      <w:proofErr w:type="spellEnd"/>
      <w:r w:rsidRPr="00695C79">
        <w:rPr>
          <w:rFonts w:hAnsi="Times New Roman"/>
        </w:rPr>
        <w:t xml:space="preserve"> (</w:t>
      </w:r>
      <w:proofErr w:type="spellStart"/>
      <w:r w:rsidRPr="00695C79">
        <w:rPr>
          <w:rFonts w:hAnsi="Times New Roman"/>
          <w:i/>
        </w:rPr>
        <w:t>Huperzia</w:t>
      </w:r>
      <w:proofErr w:type="spellEnd"/>
      <w:r w:rsidRPr="00695C79">
        <w:rPr>
          <w:rFonts w:hAnsi="Times New Roman"/>
          <w:i/>
        </w:rPr>
        <w:t xml:space="preserve"> </w:t>
      </w:r>
      <w:proofErr w:type="spellStart"/>
      <w:r w:rsidRPr="00695C79">
        <w:rPr>
          <w:rFonts w:hAnsi="Times New Roman"/>
          <w:i/>
        </w:rPr>
        <w:t>selago</w:t>
      </w:r>
      <w:proofErr w:type="spellEnd"/>
      <w:r w:rsidRPr="00695C79">
        <w:rPr>
          <w:rFonts w:hAnsi="Times New Roman"/>
        </w:rPr>
        <w:t>), mets-kuukress (</w:t>
      </w:r>
      <w:proofErr w:type="spellStart"/>
      <w:r w:rsidRPr="00695C79">
        <w:rPr>
          <w:rFonts w:hAnsi="Times New Roman"/>
          <w:i/>
        </w:rPr>
        <w:t>Lunaria</w:t>
      </w:r>
      <w:proofErr w:type="spellEnd"/>
      <w:r w:rsidRPr="00695C79">
        <w:rPr>
          <w:rFonts w:hAnsi="Times New Roman"/>
          <w:i/>
        </w:rPr>
        <w:t xml:space="preserve"> </w:t>
      </w:r>
      <w:proofErr w:type="spellStart"/>
      <w:r w:rsidRPr="00695C79">
        <w:rPr>
          <w:rFonts w:hAnsi="Times New Roman"/>
          <w:i/>
        </w:rPr>
        <w:t>rediviva</w:t>
      </w:r>
      <w:proofErr w:type="spellEnd"/>
      <w:r w:rsidRPr="00695C79">
        <w:rPr>
          <w:rFonts w:hAnsi="Times New Roman"/>
        </w:rPr>
        <w:t xml:space="preserve">), sulgjas </w:t>
      </w:r>
      <w:proofErr w:type="spellStart"/>
      <w:r w:rsidRPr="00695C79">
        <w:rPr>
          <w:rFonts w:hAnsi="Times New Roman"/>
        </w:rPr>
        <w:t>õhik</w:t>
      </w:r>
      <w:proofErr w:type="spellEnd"/>
      <w:r w:rsidRPr="00695C79">
        <w:rPr>
          <w:rFonts w:hAnsi="Times New Roman"/>
        </w:rPr>
        <w:t xml:space="preserve"> (</w:t>
      </w:r>
      <w:proofErr w:type="spellStart"/>
      <w:r w:rsidRPr="00695C79">
        <w:rPr>
          <w:rFonts w:hAnsi="Times New Roman"/>
          <w:i/>
        </w:rPr>
        <w:t>Neckera</w:t>
      </w:r>
      <w:proofErr w:type="spellEnd"/>
      <w:r w:rsidRPr="00695C79">
        <w:rPr>
          <w:rFonts w:hAnsi="Times New Roman"/>
          <w:i/>
        </w:rPr>
        <w:t xml:space="preserve"> </w:t>
      </w:r>
      <w:proofErr w:type="spellStart"/>
      <w:r w:rsidRPr="00695C79">
        <w:rPr>
          <w:rFonts w:hAnsi="Times New Roman"/>
          <w:i/>
        </w:rPr>
        <w:t>pennata</w:t>
      </w:r>
      <w:proofErr w:type="spellEnd"/>
      <w:r w:rsidRPr="00695C79">
        <w:rPr>
          <w:rFonts w:hAnsi="Times New Roman"/>
        </w:rPr>
        <w:t>) ja kähar põõsassammal (</w:t>
      </w:r>
      <w:proofErr w:type="spellStart"/>
      <w:r w:rsidRPr="00695C79">
        <w:rPr>
          <w:rFonts w:hAnsi="Times New Roman"/>
          <w:i/>
        </w:rPr>
        <w:t>Thamnobryum</w:t>
      </w:r>
      <w:proofErr w:type="spellEnd"/>
      <w:r w:rsidRPr="00695C79">
        <w:rPr>
          <w:rFonts w:hAnsi="Times New Roman"/>
          <w:i/>
        </w:rPr>
        <w:t xml:space="preserve"> </w:t>
      </w:r>
      <w:proofErr w:type="spellStart"/>
      <w:r w:rsidRPr="00695C79">
        <w:rPr>
          <w:rFonts w:hAnsi="Times New Roman"/>
          <w:i/>
        </w:rPr>
        <w:t>alopecurum</w:t>
      </w:r>
      <w:proofErr w:type="spellEnd"/>
      <w:r w:rsidRPr="00695C79">
        <w:rPr>
          <w:rFonts w:hAnsi="Times New Roman"/>
        </w:rPr>
        <w:t>)</w:t>
      </w:r>
      <w:r w:rsidR="0060587D" w:rsidRPr="00695C79">
        <w:rPr>
          <w:rFonts w:hAnsi="Times New Roman"/>
        </w:rPr>
        <w:t xml:space="preserve">, </w:t>
      </w:r>
      <w:r w:rsidRPr="00695C79">
        <w:rPr>
          <w:rFonts w:hAnsi="Times New Roman"/>
        </w:rPr>
        <w:t>kahepaikne tiigikonn (</w:t>
      </w:r>
      <w:proofErr w:type="spellStart"/>
      <w:r w:rsidRPr="00695C79">
        <w:rPr>
          <w:rFonts w:hAnsi="Times New Roman"/>
          <w:i/>
        </w:rPr>
        <w:t>Rana</w:t>
      </w:r>
      <w:proofErr w:type="spellEnd"/>
      <w:r w:rsidRPr="00695C79">
        <w:rPr>
          <w:rFonts w:hAnsi="Times New Roman"/>
          <w:i/>
        </w:rPr>
        <w:t xml:space="preserve"> </w:t>
      </w:r>
      <w:proofErr w:type="spellStart"/>
      <w:r w:rsidRPr="00695C79">
        <w:rPr>
          <w:rFonts w:hAnsi="Times New Roman"/>
          <w:i/>
        </w:rPr>
        <w:t>lessonae</w:t>
      </w:r>
      <w:proofErr w:type="spellEnd"/>
      <w:r w:rsidRPr="00695C79">
        <w:rPr>
          <w:rFonts w:hAnsi="Times New Roman"/>
        </w:rPr>
        <w:t>), linnuliigid laanepüü (</w:t>
      </w:r>
      <w:proofErr w:type="spellStart"/>
      <w:r w:rsidRPr="00695C79">
        <w:rPr>
          <w:rFonts w:hAnsi="Times New Roman"/>
          <w:i/>
        </w:rPr>
        <w:t>Tetrastes</w:t>
      </w:r>
      <w:proofErr w:type="spellEnd"/>
      <w:r w:rsidRPr="00695C79">
        <w:rPr>
          <w:rFonts w:hAnsi="Times New Roman"/>
          <w:i/>
        </w:rPr>
        <w:t xml:space="preserve"> </w:t>
      </w:r>
      <w:proofErr w:type="spellStart"/>
      <w:r w:rsidRPr="00695C79">
        <w:rPr>
          <w:rFonts w:hAnsi="Times New Roman"/>
          <w:i/>
        </w:rPr>
        <w:t>bonasia</w:t>
      </w:r>
      <w:proofErr w:type="spellEnd"/>
      <w:r w:rsidRPr="00695C79">
        <w:rPr>
          <w:rFonts w:hAnsi="Times New Roman"/>
        </w:rPr>
        <w:t>) ja musträhn (</w:t>
      </w:r>
      <w:proofErr w:type="spellStart"/>
      <w:r w:rsidRPr="00695C79">
        <w:rPr>
          <w:rFonts w:hAnsi="Times New Roman"/>
          <w:i/>
        </w:rPr>
        <w:t>Dryocopus</w:t>
      </w:r>
      <w:proofErr w:type="spellEnd"/>
      <w:r w:rsidRPr="00695C79">
        <w:rPr>
          <w:rFonts w:hAnsi="Times New Roman"/>
          <w:i/>
        </w:rPr>
        <w:t xml:space="preserve"> </w:t>
      </w:r>
      <w:proofErr w:type="spellStart"/>
      <w:r w:rsidRPr="00695C79">
        <w:rPr>
          <w:rFonts w:hAnsi="Times New Roman"/>
          <w:i/>
        </w:rPr>
        <w:t>martius</w:t>
      </w:r>
      <w:proofErr w:type="spellEnd"/>
      <w:r w:rsidRPr="00695C79">
        <w:rPr>
          <w:rFonts w:hAnsi="Times New Roman"/>
        </w:rPr>
        <w:t>)</w:t>
      </w:r>
      <w:r w:rsidR="0060587D" w:rsidRPr="00695C79">
        <w:rPr>
          <w:rFonts w:hAnsi="Times New Roman"/>
        </w:rPr>
        <w:t xml:space="preserve">, </w:t>
      </w:r>
      <w:r w:rsidRPr="00695C79">
        <w:rPr>
          <w:rFonts w:hAnsi="Times New Roman"/>
        </w:rPr>
        <w:t>samblikuliigid harilik kopsusamblik (</w:t>
      </w:r>
      <w:proofErr w:type="spellStart"/>
      <w:r w:rsidRPr="00695C79">
        <w:rPr>
          <w:rFonts w:hAnsi="Times New Roman"/>
          <w:i/>
        </w:rPr>
        <w:t>Lobaria</w:t>
      </w:r>
      <w:proofErr w:type="spellEnd"/>
      <w:r w:rsidRPr="00695C79">
        <w:rPr>
          <w:rFonts w:hAnsi="Times New Roman"/>
          <w:i/>
        </w:rPr>
        <w:t xml:space="preserve"> </w:t>
      </w:r>
      <w:proofErr w:type="spellStart"/>
      <w:r w:rsidRPr="00695C79">
        <w:rPr>
          <w:rFonts w:hAnsi="Times New Roman"/>
          <w:i/>
        </w:rPr>
        <w:t>pulmonaria</w:t>
      </w:r>
      <w:proofErr w:type="spellEnd"/>
      <w:r w:rsidRPr="00695C79">
        <w:rPr>
          <w:rFonts w:hAnsi="Times New Roman"/>
        </w:rPr>
        <w:t>) ja pikk lõhnasamblik (</w:t>
      </w:r>
      <w:proofErr w:type="spellStart"/>
      <w:r w:rsidRPr="00695C79">
        <w:rPr>
          <w:rFonts w:hAnsi="Times New Roman"/>
          <w:i/>
        </w:rPr>
        <w:t>Evernia</w:t>
      </w:r>
      <w:proofErr w:type="spellEnd"/>
      <w:r w:rsidRPr="00695C79">
        <w:rPr>
          <w:rFonts w:hAnsi="Times New Roman"/>
          <w:i/>
        </w:rPr>
        <w:t xml:space="preserve"> </w:t>
      </w:r>
      <w:proofErr w:type="spellStart"/>
      <w:r w:rsidRPr="00695C79">
        <w:rPr>
          <w:rFonts w:hAnsi="Times New Roman"/>
          <w:i/>
        </w:rPr>
        <w:t>divaricata</w:t>
      </w:r>
      <w:proofErr w:type="spellEnd"/>
      <w:r w:rsidRPr="00695C79">
        <w:rPr>
          <w:rFonts w:hAnsi="Times New Roman"/>
        </w:rPr>
        <w:t>)</w:t>
      </w:r>
      <w:r w:rsidR="00D07DAE">
        <w:rPr>
          <w:rFonts w:hAnsi="Times New Roman"/>
        </w:rPr>
        <w:t>.</w:t>
      </w:r>
      <w:r w:rsidR="002D008D" w:rsidRPr="00695C79">
        <w:rPr>
          <w:rFonts w:hAnsi="Times New Roman"/>
        </w:rPr>
        <w:t xml:space="preserve"> (EELIS 2016</w:t>
      </w:r>
      <w:r w:rsidRPr="00695C79">
        <w:rPr>
          <w:rFonts w:hAnsi="Times New Roman"/>
        </w:rPr>
        <w:t>)</w:t>
      </w:r>
      <w:r w:rsidR="00D07DAE" w:rsidDel="00D07DAE">
        <w:rPr>
          <w:rFonts w:hAnsi="Times New Roman"/>
        </w:rPr>
        <w:t xml:space="preserve"> </w:t>
      </w:r>
    </w:p>
    <w:p w14:paraId="7C52F283" w14:textId="77777777" w:rsidR="00417CE8" w:rsidRDefault="00417CE8" w:rsidP="00BF5D2A">
      <w:pPr>
        <w:pStyle w:val="Default"/>
        <w:jc w:val="both"/>
        <w:rPr>
          <w:rFonts w:hAnsi="Times New Roman"/>
        </w:rPr>
      </w:pPr>
    </w:p>
    <w:p w14:paraId="64BBEF3E" w14:textId="77777777" w:rsidR="00417CE8" w:rsidRPr="00F53E3B" w:rsidRDefault="00417CE8" w:rsidP="00417CE8">
      <w:pPr>
        <w:pStyle w:val="Standard"/>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textAlignment w:val="auto"/>
      </w:pPr>
      <w:r w:rsidRPr="00EE5EEE">
        <w:rPr>
          <w:rFonts w:cs="Mangal"/>
          <w:lang w:eastAsia="ar-SA" w:bidi="ar-SA"/>
        </w:rPr>
        <w:t>Nimetatud liikide korral tuleb arvestada, et kaitseala valitseja võib tuginedes LKS § 55 sätestatud isendikaitse sätetele seada lisaks kaitse-eeskirjas toodud piirangutele liigispetsiifilisi tingimusi, mis on vajalikud isendikaitseks.</w:t>
      </w:r>
    </w:p>
    <w:p w14:paraId="375F295A" w14:textId="77777777" w:rsidR="00417CE8" w:rsidRPr="00695C79" w:rsidRDefault="00417CE8" w:rsidP="00BF5D2A">
      <w:pPr>
        <w:pStyle w:val="Default"/>
        <w:jc w:val="both"/>
        <w:rPr>
          <w:rFonts w:hAnsi="Times New Roman"/>
          <w:color w:val="000000"/>
          <w:kern w:val="0"/>
          <w:lang w:eastAsia="et-EE" w:bidi="ar-SA"/>
        </w:rPr>
      </w:pPr>
    </w:p>
    <w:p w14:paraId="69F3F7D0" w14:textId="77777777" w:rsidR="009D386D" w:rsidRPr="00695C79" w:rsidRDefault="00A57ACC" w:rsidP="002E0EA6">
      <w:pPr>
        <w:pStyle w:val="Standard"/>
        <w:keepNext/>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both"/>
        <w:textAlignment w:val="auto"/>
        <w:rPr>
          <w:b/>
          <w:lang w:eastAsia="ar-SA" w:bidi="ar-SA"/>
        </w:rPr>
      </w:pPr>
      <w:r w:rsidRPr="00695C79">
        <w:rPr>
          <w:b/>
          <w:lang w:eastAsia="ar-SA" w:bidi="ar-SA"/>
        </w:rPr>
        <w:t>2.2. </w:t>
      </w:r>
      <w:r w:rsidR="009D386D" w:rsidRPr="00695C79">
        <w:rPr>
          <w:b/>
          <w:lang w:eastAsia="ar-SA" w:bidi="ar-SA"/>
        </w:rPr>
        <w:t>Kaitse alla võtmise otstarbekus</w:t>
      </w:r>
    </w:p>
    <w:p w14:paraId="69F3F7D1" w14:textId="77777777" w:rsidR="009658F3" w:rsidRPr="00695C79" w:rsidRDefault="00BF5D2A" w:rsidP="00B10538">
      <w:pPr>
        <w:pStyle w:val="Normaallaadveeb"/>
      </w:pPr>
      <w:r w:rsidRPr="00695C79">
        <w:t>Vaivara</w:t>
      </w:r>
      <w:r w:rsidR="00B10538" w:rsidRPr="00695C79">
        <w:t xml:space="preserve"> maastikukaitseala</w:t>
      </w:r>
      <w:r w:rsidR="009D386D" w:rsidRPr="00695C79">
        <w:t xml:space="preserve"> on osaliselt kaitse all olnud juba </w:t>
      </w:r>
      <w:r w:rsidRPr="00695C79">
        <w:t>1959</w:t>
      </w:r>
      <w:r w:rsidR="00B10538" w:rsidRPr="00695C79">
        <w:t>.</w:t>
      </w:r>
      <w:r w:rsidR="00636F24" w:rsidRPr="00695C79">
        <w:t xml:space="preserve"> aastast, </w:t>
      </w:r>
      <w:r w:rsidR="00B10538" w:rsidRPr="00695C79">
        <w:t xml:space="preserve">kui </w:t>
      </w:r>
      <w:r w:rsidRPr="00695C79">
        <w:t xml:space="preserve">võeti kaitse alla </w:t>
      </w:r>
      <w:r w:rsidRPr="00695C79">
        <w:rPr>
          <w:color w:val="000000"/>
        </w:rPr>
        <w:t>Eestis selgeimalt esile kerkiva</w:t>
      </w:r>
      <w:r w:rsidR="0029229E" w:rsidRPr="00695C79">
        <w:rPr>
          <w:color w:val="000000"/>
        </w:rPr>
        <w:t>d</w:t>
      </w:r>
      <w:r w:rsidRPr="00695C79">
        <w:rPr>
          <w:color w:val="000000"/>
        </w:rPr>
        <w:t xml:space="preserve"> suurtest rändpangastest koosnevad otsamoreenid Vaivara Sinimäed. </w:t>
      </w:r>
      <w:r w:rsidR="0029229E" w:rsidRPr="00695C79">
        <w:t>1998</w:t>
      </w:r>
      <w:r w:rsidR="008B21E7" w:rsidRPr="00695C79">
        <w:t>.</w:t>
      </w:r>
      <w:r w:rsidR="00306557" w:rsidRPr="00695C79">
        <w:t> </w:t>
      </w:r>
      <w:r w:rsidR="008B21E7" w:rsidRPr="00695C79">
        <w:t>a</w:t>
      </w:r>
      <w:r w:rsidR="00B961C8" w:rsidRPr="00695C79">
        <w:t>astal</w:t>
      </w:r>
      <w:r w:rsidR="008B21E7" w:rsidRPr="00695C79">
        <w:t xml:space="preserve"> moodustati selle põhjal </w:t>
      </w:r>
      <w:r w:rsidR="00FE6D73" w:rsidRPr="00695C79">
        <w:rPr>
          <w:color w:val="000000"/>
        </w:rPr>
        <w:t>neljast</w:t>
      </w:r>
      <w:r w:rsidR="008B21E7" w:rsidRPr="00695C79">
        <w:rPr>
          <w:color w:val="000000"/>
        </w:rPr>
        <w:t xml:space="preserve"> lahustükist koosnev </w:t>
      </w:r>
      <w:r w:rsidR="0029229E" w:rsidRPr="00695C79">
        <w:rPr>
          <w:color w:val="000000"/>
        </w:rPr>
        <w:t>Vaivara</w:t>
      </w:r>
      <w:r w:rsidR="008B21E7" w:rsidRPr="00695C79">
        <w:rPr>
          <w:color w:val="000000"/>
        </w:rPr>
        <w:t xml:space="preserve"> maastikukaitseala</w:t>
      </w:r>
      <w:r w:rsidR="00B16F74" w:rsidRPr="00695C79">
        <w:rPr>
          <w:color w:val="000000"/>
        </w:rPr>
        <w:t>, et</w:t>
      </w:r>
      <w:r w:rsidR="0029229E" w:rsidRPr="00695C79">
        <w:rPr>
          <w:color w:val="000000"/>
        </w:rPr>
        <w:t xml:space="preserve"> kaitsta</w:t>
      </w:r>
      <w:r w:rsidR="00E00ED3" w:rsidRPr="00695C79">
        <w:rPr>
          <w:color w:val="000000"/>
        </w:rPr>
        <w:t xml:space="preserve"> </w:t>
      </w:r>
      <w:r w:rsidR="0029229E" w:rsidRPr="00695C79">
        <w:rPr>
          <w:color w:val="000000"/>
        </w:rPr>
        <w:t>geoloogilise ehituse ja geneesi poolest väärtuslikke</w:t>
      </w:r>
      <w:r w:rsidR="004A7D06" w:rsidRPr="00695C79">
        <w:rPr>
          <w:color w:val="000000"/>
        </w:rPr>
        <w:t xml:space="preserve"> pinnavorme – Vaivara </w:t>
      </w:r>
      <w:proofErr w:type="spellStart"/>
      <w:r w:rsidR="004A7D06" w:rsidRPr="00695C79">
        <w:rPr>
          <w:color w:val="000000"/>
        </w:rPr>
        <w:t>Sinimägesid</w:t>
      </w:r>
      <w:proofErr w:type="spellEnd"/>
      <w:r w:rsidR="004A7D06" w:rsidRPr="00695C79">
        <w:rPr>
          <w:color w:val="000000"/>
        </w:rPr>
        <w:t>.</w:t>
      </w:r>
      <w:r w:rsidR="0029229E" w:rsidRPr="00695C79">
        <w:rPr>
          <w:color w:val="000000"/>
        </w:rPr>
        <w:t xml:space="preserve"> </w:t>
      </w:r>
    </w:p>
    <w:p w14:paraId="69F3F7D2" w14:textId="77777777" w:rsidR="00F35F28" w:rsidRPr="00695C79" w:rsidRDefault="004515EE" w:rsidP="00637970">
      <w:pPr>
        <w:pStyle w:val="Normaallaadveeb"/>
        <w:rPr>
          <w:color w:val="000000"/>
        </w:rPr>
      </w:pPr>
      <w:r w:rsidRPr="00695C79">
        <w:t>Kaitsea</w:t>
      </w:r>
      <w:r w:rsidR="00814F7C" w:rsidRPr="00695C79">
        <w:t>la asub keset in</w:t>
      </w:r>
      <w:r w:rsidR="00FD1F05" w:rsidRPr="00695C79">
        <w:t>tens</w:t>
      </w:r>
      <w:r w:rsidR="00A840F0" w:rsidRPr="00695C79">
        <w:t>iivselt majandatavaid metsi</w:t>
      </w:r>
      <w:r w:rsidR="007D2C44" w:rsidRPr="00695C79">
        <w:t xml:space="preserve"> ning kaevandus- ja</w:t>
      </w:r>
      <w:r w:rsidR="00171E9F" w:rsidRPr="00695C79">
        <w:t xml:space="preserve"> </w:t>
      </w:r>
      <w:r w:rsidR="00180D02" w:rsidRPr="00695C79">
        <w:t>tööstuspiirkonda,</w:t>
      </w:r>
      <w:r w:rsidR="00E00ED3" w:rsidRPr="00695C79">
        <w:t xml:space="preserve"> </w:t>
      </w:r>
      <w:r w:rsidR="00A840F0" w:rsidRPr="00695C79">
        <w:t>mistõttu</w:t>
      </w:r>
      <w:r w:rsidR="00FD1F05" w:rsidRPr="00695C79">
        <w:t xml:space="preserve"> on </w:t>
      </w:r>
      <w:r w:rsidR="00041E61" w:rsidRPr="00695C79">
        <w:t xml:space="preserve">sellel </w:t>
      </w:r>
      <w:r w:rsidR="00FD1F05" w:rsidRPr="00695C79">
        <w:t>oluline tähtsus loodusliku mitmekesisuse säilimisel.</w:t>
      </w:r>
      <w:r w:rsidR="00814F7C" w:rsidRPr="00695C79">
        <w:t xml:space="preserve"> </w:t>
      </w:r>
      <w:r w:rsidR="00FA3C42" w:rsidRPr="00695C79">
        <w:t>Ala jätkuv kaitse all hoidmine</w:t>
      </w:r>
      <w:r w:rsidR="00CA0766" w:rsidRPr="00695C79">
        <w:t xml:space="preserve"> </w:t>
      </w:r>
      <w:r w:rsidR="00FA3C42" w:rsidRPr="00695C79">
        <w:t xml:space="preserve">on oluline </w:t>
      </w:r>
      <w:proofErr w:type="spellStart"/>
      <w:r w:rsidR="00180D02" w:rsidRPr="00695C79">
        <w:t>Sinimägede</w:t>
      </w:r>
      <w:proofErr w:type="spellEnd"/>
      <w:r w:rsidR="00FA3C42" w:rsidRPr="00695C79">
        <w:t xml:space="preserve"> </w:t>
      </w:r>
      <w:r w:rsidR="007D2C44" w:rsidRPr="00695C79">
        <w:t xml:space="preserve">väärtuslike pinnavormide ja </w:t>
      </w:r>
      <w:r w:rsidR="00FA3C42" w:rsidRPr="00695C79">
        <w:t xml:space="preserve">maastikuilme säilimise, </w:t>
      </w:r>
      <w:r w:rsidR="00FA3C42" w:rsidRPr="00695C79">
        <w:lastRenderedPageBreak/>
        <w:t xml:space="preserve">kaitsealuste liikide ning loodusdirektiivi </w:t>
      </w:r>
      <w:r w:rsidR="00180D02" w:rsidRPr="00695C79">
        <w:t>metsaelupai</w:t>
      </w:r>
      <w:r w:rsidR="00B961C8" w:rsidRPr="00695C79">
        <w:t>gatüüpide</w:t>
      </w:r>
      <w:r w:rsidR="00180D02" w:rsidRPr="00695C79">
        <w:t xml:space="preserve"> </w:t>
      </w:r>
      <w:r w:rsidR="00FA3C42" w:rsidRPr="00695C79">
        <w:t>kaitse eesmärgil. Käesoleva määrusega seatakse kaitse-eesmärg</w:t>
      </w:r>
      <w:r w:rsidR="00A66DC3" w:rsidRPr="00695C79">
        <w:t xml:space="preserve">iks kaitsealal </w:t>
      </w:r>
      <w:r w:rsidR="00B16F74" w:rsidRPr="00695C79">
        <w:t xml:space="preserve">asuvad </w:t>
      </w:r>
      <w:r w:rsidR="00180D02" w:rsidRPr="00695C79">
        <w:t>metsakooslused</w:t>
      </w:r>
      <w:r w:rsidR="00311F97" w:rsidRPr="00695C79">
        <w:t xml:space="preserve"> </w:t>
      </w:r>
      <w:r w:rsidR="00B16F74" w:rsidRPr="00695C79">
        <w:t>ja</w:t>
      </w:r>
      <w:r w:rsidR="003C3F97" w:rsidRPr="00695C79">
        <w:t xml:space="preserve"> </w:t>
      </w:r>
      <w:r w:rsidR="0035067E" w:rsidRPr="00695C79">
        <w:t>kaitsealune</w:t>
      </w:r>
      <w:r w:rsidR="00FA3C42" w:rsidRPr="00695C79">
        <w:t xml:space="preserve"> </w:t>
      </w:r>
      <w:r w:rsidR="00180D02" w:rsidRPr="00695C79">
        <w:t xml:space="preserve">sammaltaim kurruline </w:t>
      </w:r>
      <w:proofErr w:type="spellStart"/>
      <w:r w:rsidR="00180D02" w:rsidRPr="00695C79">
        <w:t>tuhmik</w:t>
      </w:r>
      <w:proofErr w:type="spellEnd"/>
      <w:r w:rsidR="00EA1805" w:rsidRPr="00695C79">
        <w:t>.</w:t>
      </w:r>
    </w:p>
    <w:p w14:paraId="69F3F7D3" w14:textId="3B97EE40" w:rsidR="0063330D" w:rsidRPr="00695C79" w:rsidRDefault="005D21CB" w:rsidP="00311F97">
      <w:pPr>
        <w:widowControl/>
        <w:autoSpaceDE/>
        <w:rPr>
          <w:szCs w:val="24"/>
        </w:rPr>
      </w:pPr>
      <w:r w:rsidRPr="00695C79">
        <w:rPr>
          <w:szCs w:val="24"/>
        </w:rPr>
        <w:t>Kaitseala</w:t>
      </w:r>
      <w:r w:rsidR="004754E7" w:rsidRPr="00695C79">
        <w:rPr>
          <w:szCs w:val="24"/>
        </w:rPr>
        <w:t xml:space="preserve"> tuumiku moodustavad</w:t>
      </w:r>
      <w:r w:rsidR="002C23BE" w:rsidRPr="00695C79">
        <w:rPr>
          <w:szCs w:val="24"/>
        </w:rPr>
        <w:t xml:space="preserve"> </w:t>
      </w:r>
      <w:r w:rsidR="0063330D" w:rsidRPr="00695C79">
        <w:rPr>
          <w:szCs w:val="24"/>
        </w:rPr>
        <w:t xml:space="preserve">kolm ida-läänesihilist kokku ligi 5 km pikkust seljakut – </w:t>
      </w:r>
      <w:r w:rsidR="0063330D" w:rsidRPr="00695C79">
        <w:rPr>
          <w:b/>
          <w:szCs w:val="24"/>
        </w:rPr>
        <w:t>Vaivara Sinimäed</w:t>
      </w:r>
      <w:r w:rsidR="00B961C8" w:rsidRPr="00695C79">
        <w:rPr>
          <w:szCs w:val="24"/>
        </w:rPr>
        <w:t xml:space="preserve">, mis </w:t>
      </w:r>
      <w:r w:rsidR="0063330D" w:rsidRPr="00695C79">
        <w:rPr>
          <w:szCs w:val="24"/>
        </w:rPr>
        <w:t>on unikaal</w:t>
      </w:r>
      <w:r w:rsidR="00B961C8" w:rsidRPr="00695C79">
        <w:rPr>
          <w:szCs w:val="24"/>
        </w:rPr>
        <w:t>s</w:t>
      </w:r>
      <w:r w:rsidR="0063330D" w:rsidRPr="00695C79">
        <w:rPr>
          <w:szCs w:val="24"/>
        </w:rPr>
        <w:t>e</w:t>
      </w:r>
      <w:r w:rsidR="00B961C8" w:rsidRPr="00695C79">
        <w:rPr>
          <w:szCs w:val="24"/>
        </w:rPr>
        <w:t>ks</w:t>
      </w:r>
      <w:r w:rsidR="0063330D" w:rsidRPr="00695C79">
        <w:rPr>
          <w:szCs w:val="24"/>
        </w:rPr>
        <w:t xml:space="preserve"> ja harulda</w:t>
      </w:r>
      <w:r w:rsidR="00B961C8" w:rsidRPr="00695C79">
        <w:rPr>
          <w:szCs w:val="24"/>
        </w:rPr>
        <w:t>seks</w:t>
      </w:r>
      <w:r w:rsidR="0063330D" w:rsidRPr="00695C79">
        <w:rPr>
          <w:szCs w:val="24"/>
        </w:rPr>
        <w:t xml:space="preserve"> näi</w:t>
      </w:r>
      <w:r w:rsidR="00B961C8" w:rsidRPr="00695C79">
        <w:rPr>
          <w:szCs w:val="24"/>
        </w:rPr>
        <w:t>t</w:t>
      </w:r>
      <w:r w:rsidR="0063330D" w:rsidRPr="00695C79">
        <w:rPr>
          <w:szCs w:val="24"/>
        </w:rPr>
        <w:t>e</w:t>
      </w:r>
      <w:r w:rsidR="00B961C8" w:rsidRPr="00695C79">
        <w:rPr>
          <w:szCs w:val="24"/>
        </w:rPr>
        <w:t>ks</w:t>
      </w:r>
      <w:r w:rsidR="0063330D" w:rsidRPr="00695C79">
        <w:rPr>
          <w:szCs w:val="24"/>
        </w:rPr>
        <w:t xml:space="preserve"> mandrijää taandumisel tekkinud survestatud otsmoreeni pinnavormidest. Pargimägi (84,6 m </w:t>
      </w:r>
      <w:proofErr w:type="spellStart"/>
      <w:r w:rsidR="0063330D" w:rsidRPr="00695C79">
        <w:rPr>
          <w:szCs w:val="24"/>
        </w:rPr>
        <w:t>ümp</w:t>
      </w:r>
      <w:proofErr w:type="spellEnd"/>
      <w:r w:rsidR="0063330D" w:rsidRPr="00695C79">
        <w:rPr>
          <w:szCs w:val="24"/>
        </w:rPr>
        <w:t xml:space="preserve">), Põrguhaua mägi (83,2 m </w:t>
      </w:r>
      <w:proofErr w:type="spellStart"/>
      <w:r w:rsidR="0063330D" w:rsidRPr="00695C79">
        <w:rPr>
          <w:szCs w:val="24"/>
        </w:rPr>
        <w:t>ümp</w:t>
      </w:r>
      <w:proofErr w:type="spellEnd"/>
      <w:r w:rsidR="0063330D" w:rsidRPr="00695C79">
        <w:rPr>
          <w:szCs w:val="24"/>
        </w:rPr>
        <w:t>) ja Tornimägi (69,9 </w:t>
      </w:r>
      <w:proofErr w:type="spellStart"/>
      <w:r w:rsidR="0063330D" w:rsidRPr="00695C79">
        <w:rPr>
          <w:szCs w:val="24"/>
        </w:rPr>
        <w:t>ümp</w:t>
      </w:r>
      <w:proofErr w:type="spellEnd"/>
      <w:r w:rsidR="0063330D" w:rsidRPr="00695C79">
        <w:rPr>
          <w:szCs w:val="24"/>
        </w:rPr>
        <w:t>)</w:t>
      </w:r>
      <w:r w:rsidR="00E00ED3" w:rsidRPr="00695C79">
        <w:rPr>
          <w:szCs w:val="24"/>
        </w:rPr>
        <w:t xml:space="preserve"> </w:t>
      </w:r>
      <w:r w:rsidR="0063330D" w:rsidRPr="00695C79">
        <w:rPr>
          <w:szCs w:val="24"/>
        </w:rPr>
        <w:t>on kõrgeimad looduslikud pinnavormid tasasel Viru lavamaal</w:t>
      </w:r>
      <w:r w:rsidR="00DE0D78" w:rsidRPr="00695C79">
        <w:rPr>
          <w:szCs w:val="24"/>
        </w:rPr>
        <w:t xml:space="preserve">. Vaheldumisi </w:t>
      </w:r>
      <w:r w:rsidR="00B16F74" w:rsidRPr="00695C79">
        <w:rPr>
          <w:szCs w:val="24"/>
        </w:rPr>
        <w:t xml:space="preserve">salumetsa </w:t>
      </w:r>
      <w:proofErr w:type="spellStart"/>
      <w:r w:rsidR="00B16F74" w:rsidRPr="00695C79">
        <w:rPr>
          <w:szCs w:val="24"/>
        </w:rPr>
        <w:t>ilmelise</w:t>
      </w:r>
      <w:proofErr w:type="spellEnd"/>
      <w:r w:rsidR="00DE0D78" w:rsidRPr="00695C79">
        <w:rPr>
          <w:szCs w:val="24"/>
        </w:rPr>
        <w:t xml:space="preserve"> metsa </w:t>
      </w:r>
      <w:r w:rsidR="00B16F74" w:rsidRPr="00695C79">
        <w:rPr>
          <w:szCs w:val="24"/>
        </w:rPr>
        <w:t xml:space="preserve">ja </w:t>
      </w:r>
      <w:r w:rsidR="00DE0D78" w:rsidRPr="00695C79">
        <w:rPr>
          <w:szCs w:val="24"/>
        </w:rPr>
        <w:t>traditsiooniliste kultuurmaastikega</w:t>
      </w:r>
      <w:r w:rsidR="00E00ED3" w:rsidRPr="00695C79">
        <w:rPr>
          <w:szCs w:val="24"/>
        </w:rPr>
        <w:t xml:space="preserve"> </w:t>
      </w:r>
      <w:r w:rsidR="00E627BF" w:rsidRPr="00695C79">
        <w:rPr>
          <w:szCs w:val="24"/>
        </w:rPr>
        <w:t>kaetud</w:t>
      </w:r>
      <w:r w:rsidR="00DE0D78" w:rsidRPr="00695C79">
        <w:rPr>
          <w:szCs w:val="24"/>
        </w:rPr>
        <w:t xml:space="preserve"> </w:t>
      </w:r>
      <w:proofErr w:type="spellStart"/>
      <w:r w:rsidR="00DE0D78" w:rsidRPr="00695C79">
        <w:rPr>
          <w:szCs w:val="24"/>
        </w:rPr>
        <w:t>Sinimägede</w:t>
      </w:r>
      <w:proofErr w:type="spellEnd"/>
      <w:r w:rsidR="00DE0D78" w:rsidRPr="00695C79">
        <w:rPr>
          <w:szCs w:val="24"/>
        </w:rPr>
        <w:t xml:space="preserve"> suhteline kõrgus on ligikaudu 40 meetrit, mis teeb neist </w:t>
      </w:r>
      <w:proofErr w:type="spellStart"/>
      <w:r w:rsidR="00DE0D78" w:rsidRPr="00695C79">
        <w:rPr>
          <w:szCs w:val="24"/>
        </w:rPr>
        <w:t>maastikuilmeliselt</w:t>
      </w:r>
      <w:proofErr w:type="spellEnd"/>
      <w:r w:rsidR="00DE0D78" w:rsidRPr="00695C79">
        <w:rPr>
          <w:szCs w:val="24"/>
        </w:rPr>
        <w:t xml:space="preserve"> </w:t>
      </w:r>
      <w:r w:rsidR="00B16F74" w:rsidRPr="00695C79">
        <w:rPr>
          <w:szCs w:val="24"/>
        </w:rPr>
        <w:t xml:space="preserve">suure </w:t>
      </w:r>
      <w:r w:rsidR="00DE0D78" w:rsidRPr="00695C79">
        <w:rPr>
          <w:szCs w:val="24"/>
        </w:rPr>
        <w:t>esteetilise väärtusega pinnavormid</w:t>
      </w:r>
      <w:r w:rsidR="003B1234" w:rsidRPr="00695C79">
        <w:rPr>
          <w:szCs w:val="24"/>
        </w:rPr>
        <w:t>.</w:t>
      </w:r>
      <w:r w:rsidR="0063330D" w:rsidRPr="00695C79">
        <w:rPr>
          <w:szCs w:val="24"/>
        </w:rPr>
        <w:t xml:space="preserve"> </w:t>
      </w:r>
      <w:r w:rsidR="00840630" w:rsidRPr="00695C79">
        <w:rPr>
          <w:szCs w:val="24"/>
        </w:rPr>
        <w:t>Tõenäoliselt liustikutekkeliste</w:t>
      </w:r>
      <w:r w:rsidR="00317F5B" w:rsidRPr="00695C79">
        <w:rPr>
          <w:szCs w:val="24"/>
        </w:rPr>
        <w:t xml:space="preserve"> </w:t>
      </w:r>
      <w:r w:rsidR="00840630" w:rsidRPr="00695C79">
        <w:rPr>
          <w:szCs w:val="24"/>
        </w:rPr>
        <w:t>seljakute</w:t>
      </w:r>
      <w:r w:rsidR="00317F5B" w:rsidRPr="00695C79">
        <w:rPr>
          <w:szCs w:val="24"/>
        </w:rPr>
        <w:t xml:space="preserve"> </w:t>
      </w:r>
      <w:r w:rsidR="00840630" w:rsidRPr="00695C79">
        <w:rPr>
          <w:szCs w:val="24"/>
        </w:rPr>
        <w:t>põhjaküljed</w:t>
      </w:r>
      <w:r w:rsidR="00DE0D78" w:rsidRPr="00695C79">
        <w:rPr>
          <w:szCs w:val="24"/>
        </w:rPr>
        <w:t xml:space="preserve"> </w:t>
      </w:r>
      <w:r w:rsidR="00840630" w:rsidRPr="00695C79">
        <w:rPr>
          <w:szCs w:val="24"/>
        </w:rPr>
        <w:t xml:space="preserve">on </w:t>
      </w:r>
      <w:r w:rsidR="00DE0D78" w:rsidRPr="00695C79">
        <w:rPr>
          <w:szCs w:val="24"/>
        </w:rPr>
        <w:t xml:space="preserve">väga järsud ning </w:t>
      </w:r>
      <w:r w:rsidR="00317F5B" w:rsidRPr="00695C79">
        <w:rPr>
          <w:szCs w:val="24"/>
        </w:rPr>
        <w:t xml:space="preserve">koosnevad </w:t>
      </w:r>
      <w:r w:rsidR="00DE0D78" w:rsidRPr="00695C79">
        <w:rPr>
          <w:szCs w:val="24"/>
        </w:rPr>
        <w:t>peamiselt</w:t>
      </w:r>
      <w:r w:rsidR="00317F5B" w:rsidRPr="00695C79">
        <w:rPr>
          <w:szCs w:val="24"/>
        </w:rPr>
        <w:t xml:space="preserve"> moreenist ja </w:t>
      </w:r>
      <w:r w:rsidR="008E7154" w:rsidRPr="00695C79">
        <w:rPr>
          <w:szCs w:val="24"/>
        </w:rPr>
        <w:t xml:space="preserve">kohati paljanduvatest </w:t>
      </w:r>
      <w:r w:rsidR="00317F5B" w:rsidRPr="00695C79">
        <w:rPr>
          <w:szCs w:val="24"/>
        </w:rPr>
        <w:t>liivakiv</w:t>
      </w:r>
      <w:r w:rsidR="0063330D" w:rsidRPr="00695C79">
        <w:rPr>
          <w:szCs w:val="24"/>
        </w:rPr>
        <w:t>i</w:t>
      </w:r>
      <w:r w:rsidR="008E7154" w:rsidRPr="00695C79">
        <w:rPr>
          <w:szCs w:val="24"/>
        </w:rPr>
        <w:t xml:space="preserve">pangastest. </w:t>
      </w:r>
      <w:r w:rsidR="00DE0D78" w:rsidRPr="00695C79">
        <w:rPr>
          <w:szCs w:val="24"/>
        </w:rPr>
        <w:t>Lauged</w:t>
      </w:r>
      <w:r w:rsidR="00317F5B" w:rsidRPr="00695C79">
        <w:rPr>
          <w:szCs w:val="24"/>
        </w:rPr>
        <w:t xml:space="preserve"> </w:t>
      </w:r>
      <w:proofErr w:type="spellStart"/>
      <w:r w:rsidR="00317F5B" w:rsidRPr="00695C79">
        <w:rPr>
          <w:szCs w:val="24"/>
        </w:rPr>
        <w:t>püstisurutud</w:t>
      </w:r>
      <w:proofErr w:type="spellEnd"/>
      <w:r w:rsidR="00317F5B" w:rsidRPr="00695C79">
        <w:rPr>
          <w:szCs w:val="24"/>
        </w:rPr>
        <w:t xml:space="preserve"> ja kur</w:t>
      </w:r>
      <w:r w:rsidR="0063330D" w:rsidRPr="00695C79">
        <w:rPr>
          <w:szCs w:val="24"/>
        </w:rPr>
        <w:t>dudeks painutatud paekihtidest</w:t>
      </w:r>
      <w:r w:rsidR="00DE0D78" w:rsidRPr="00695C79">
        <w:rPr>
          <w:szCs w:val="24"/>
        </w:rPr>
        <w:t xml:space="preserve"> koosnevad lõuna</w:t>
      </w:r>
      <w:r w:rsidR="00840630" w:rsidRPr="00695C79">
        <w:rPr>
          <w:szCs w:val="24"/>
        </w:rPr>
        <w:t xml:space="preserve">poolsed </w:t>
      </w:r>
      <w:r w:rsidR="00DE0D78" w:rsidRPr="00695C79">
        <w:rPr>
          <w:szCs w:val="24"/>
        </w:rPr>
        <w:t>küljed lähevad sujuvalt üle jääjärve tasandikuks</w:t>
      </w:r>
      <w:r w:rsidR="0063330D" w:rsidRPr="00695C79">
        <w:rPr>
          <w:szCs w:val="24"/>
        </w:rPr>
        <w:t xml:space="preserve">. </w:t>
      </w:r>
      <w:r w:rsidR="00840630" w:rsidRPr="00695C79">
        <w:rPr>
          <w:szCs w:val="24"/>
        </w:rPr>
        <w:t>Tornimäe l</w:t>
      </w:r>
      <w:r w:rsidR="0063330D" w:rsidRPr="00695C79">
        <w:rPr>
          <w:szCs w:val="24"/>
        </w:rPr>
        <w:t>õunanõlval lasuvat kruusast liustikujõe deltat on ri</w:t>
      </w:r>
      <w:r w:rsidR="008E7154" w:rsidRPr="00695C79">
        <w:rPr>
          <w:szCs w:val="24"/>
        </w:rPr>
        <w:t>kkunud varasem kruusakaevandamin</w:t>
      </w:r>
      <w:r w:rsidR="0063330D" w:rsidRPr="00695C79">
        <w:rPr>
          <w:szCs w:val="24"/>
        </w:rPr>
        <w:t>e</w:t>
      </w:r>
      <w:r w:rsidR="00D07DAE">
        <w:rPr>
          <w:szCs w:val="24"/>
        </w:rPr>
        <w:t>.</w:t>
      </w:r>
      <w:r w:rsidR="0063330D" w:rsidRPr="00695C79">
        <w:rPr>
          <w:szCs w:val="24"/>
        </w:rPr>
        <w:t xml:space="preserve"> (</w:t>
      </w:r>
      <w:proofErr w:type="spellStart"/>
      <w:r w:rsidR="0063330D" w:rsidRPr="00695C79">
        <w:rPr>
          <w:szCs w:val="24"/>
        </w:rPr>
        <w:t>Arold</w:t>
      </w:r>
      <w:proofErr w:type="spellEnd"/>
      <w:r w:rsidR="0063330D" w:rsidRPr="00695C79">
        <w:rPr>
          <w:szCs w:val="24"/>
        </w:rPr>
        <w:t>, I. Eesti maastikud. 2005)</w:t>
      </w:r>
      <w:r w:rsidR="00D07DAE" w:rsidDel="00D07DAE">
        <w:rPr>
          <w:szCs w:val="24"/>
        </w:rPr>
        <w:t xml:space="preserve"> </w:t>
      </w:r>
    </w:p>
    <w:p w14:paraId="69F3F7D4" w14:textId="77777777" w:rsidR="00BB77C9" w:rsidRPr="00695C79" w:rsidRDefault="00BB77C9" w:rsidP="00311F97">
      <w:pPr>
        <w:widowControl/>
        <w:autoSpaceDE/>
        <w:rPr>
          <w:szCs w:val="24"/>
        </w:rPr>
      </w:pPr>
    </w:p>
    <w:p w14:paraId="69F3F7D5" w14:textId="5D583A0E" w:rsidR="00DE0D78" w:rsidRPr="00695C79" w:rsidRDefault="00E627BF" w:rsidP="00311F97">
      <w:pPr>
        <w:widowControl/>
        <w:autoSpaceDE/>
        <w:rPr>
          <w:szCs w:val="24"/>
        </w:rPr>
      </w:pPr>
      <w:r w:rsidRPr="00695C79">
        <w:rPr>
          <w:szCs w:val="24"/>
        </w:rPr>
        <w:t xml:space="preserve">Sinimäed on </w:t>
      </w:r>
      <w:r w:rsidR="003B1234" w:rsidRPr="00695C79">
        <w:rPr>
          <w:szCs w:val="24"/>
        </w:rPr>
        <w:t xml:space="preserve">olnud läbi aegade strateegiliseks maastikuobjektiks, mistõttu on piirkonda räsinud mitmed sõjad. </w:t>
      </w:r>
      <w:r w:rsidR="00DE0D78" w:rsidRPr="00695C79">
        <w:rPr>
          <w:szCs w:val="24"/>
        </w:rPr>
        <w:t>Sinimäed pakuvad palju uurimismaterjali sõjaajalool</w:t>
      </w:r>
      <w:r w:rsidR="00171E9F" w:rsidRPr="00695C79">
        <w:rPr>
          <w:szCs w:val="24"/>
        </w:rPr>
        <w:t>a</w:t>
      </w:r>
      <w:r w:rsidR="00DE0D78" w:rsidRPr="00695C79">
        <w:rPr>
          <w:szCs w:val="24"/>
        </w:rPr>
        <w:t xml:space="preserve">stele </w:t>
      </w:r>
      <w:r w:rsidR="00B16F74" w:rsidRPr="00695C79">
        <w:rPr>
          <w:szCs w:val="24"/>
        </w:rPr>
        <w:t xml:space="preserve">ja </w:t>
      </w:r>
      <w:r w:rsidR="00DE0D78" w:rsidRPr="00695C79">
        <w:rPr>
          <w:szCs w:val="24"/>
        </w:rPr>
        <w:t>need on olulise</w:t>
      </w:r>
      <w:r w:rsidR="003B1234" w:rsidRPr="00695C79">
        <w:rPr>
          <w:szCs w:val="24"/>
        </w:rPr>
        <w:t xml:space="preserve"> ajaloolis</w:t>
      </w:r>
      <w:r w:rsidR="00171E9F" w:rsidRPr="00695C79">
        <w:rPr>
          <w:szCs w:val="24"/>
        </w:rPr>
        <w:t>-kultuurilise</w:t>
      </w:r>
      <w:r w:rsidR="003B1234" w:rsidRPr="00695C79">
        <w:rPr>
          <w:szCs w:val="24"/>
        </w:rPr>
        <w:t xml:space="preserve"> tähtsusega</w:t>
      </w:r>
      <w:r w:rsidR="00234C04" w:rsidRPr="00695C79">
        <w:rPr>
          <w:szCs w:val="24"/>
        </w:rPr>
        <w:t>.</w:t>
      </w:r>
      <w:r w:rsidR="003B1234" w:rsidRPr="00695C79">
        <w:rPr>
          <w:szCs w:val="24"/>
        </w:rPr>
        <w:t xml:space="preserve"> Põrguhaua mäel asuv II maailmasõja </w:t>
      </w:r>
      <w:proofErr w:type="spellStart"/>
      <w:r w:rsidR="0070682F" w:rsidRPr="00695C79">
        <w:rPr>
          <w:b/>
          <w:szCs w:val="24"/>
        </w:rPr>
        <w:t>Sinimägede</w:t>
      </w:r>
      <w:proofErr w:type="spellEnd"/>
      <w:r w:rsidR="0070682F" w:rsidRPr="00695C79">
        <w:rPr>
          <w:b/>
          <w:szCs w:val="24"/>
        </w:rPr>
        <w:t xml:space="preserve"> lahingu</w:t>
      </w:r>
      <w:r w:rsidR="00AE43DC">
        <w:rPr>
          <w:b/>
          <w:szCs w:val="24"/>
        </w:rPr>
        <w:t xml:space="preserve"> </w:t>
      </w:r>
      <w:r w:rsidR="003B1234" w:rsidRPr="00695C79">
        <w:rPr>
          <w:b/>
          <w:szCs w:val="24"/>
        </w:rPr>
        <w:t>koht</w:t>
      </w:r>
      <w:r w:rsidR="003B1234" w:rsidRPr="00695C79">
        <w:rPr>
          <w:szCs w:val="24"/>
        </w:rPr>
        <w:t xml:space="preserve"> on kantud kultuurimälestiste registrisse (registri number 5823)</w:t>
      </w:r>
      <w:r w:rsidR="00A46C19" w:rsidRPr="00695C79">
        <w:rPr>
          <w:szCs w:val="24"/>
        </w:rPr>
        <w:t xml:space="preserve">, kuid sõjategevus on toimunud ka Pargimäel ja Tornimäel. </w:t>
      </w:r>
      <w:r w:rsidR="005A2EA2" w:rsidRPr="00695C79">
        <w:rPr>
          <w:szCs w:val="24"/>
        </w:rPr>
        <w:t xml:space="preserve">Seetõttu võib olla vajalik muinsuskaitseameti loa alusel </w:t>
      </w:r>
      <w:r w:rsidR="002459B6" w:rsidRPr="00695C79">
        <w:rPr>
          <w:szCs w:val="24"/>
        </w:rPr>
        <w:t xml:space="preserve">ja </w:t>
      </w:r>
      <w:r w:rsidR="005A2EA2" w:rsidRPr="00695C79">
        <w:rPr>
          <w:szCs w:val="24"/>
        </w:rPr>
        <w:t xml:space="preserve">sõja-ajaloo uurimise eesmärgil </w:t>
      </w:r>
      <w:r w:rsidR="00EC7E9D" w:rsidRPr="00695C79">
        <w:rPr>
          <w:szCs w:val="24"/>
        </w:rPr>
        <w:t>otsida lahingus hukkunute</w:t>
      </w:r>
      <w:r w:rsidR="005A2EA2" w:rsidRPr="00695C79">
        <w:rPr>
          <w:szCs w:val="24"/>
        </w:rPr>
        <w:t xml:space="preserve"> säilme</w:t>
      </w:r>
      <w:r w:rsidR="00EC7E9D" w:rsidRPr="00695C79">
        <w:rPr>
          <w:szCs w:val="24"/>
        </w:rPr>
        <w:t>id ning lubada nende väljakaevamist ja ümbermatmist</w:t>
      </w:r>
      <w:r w:rsidR="00A46C19" w:rsidRPr="00695C79">
        <w:rPr>
          <w:szCs w:val="24"/>
        </w:rPr>
        <w:t xml:space="preserve"> kõigil kolmel Sinimäel.</w:t>
      </w:r>
    </w:p>
    <w:p w14:paraId="69F3F7D6" w14:textId="77777777" w:rsidR="00E627BF" w:rsidRPr="00695C79" w:rsidRDefault="00E627BF" w:rsidP="00311F97">
      <w:pPr>
        <w:widowControl/>
        <w:autoSpaceDE/>
        <w:rPr>
          <w:szCs w:val="24"/>
        </w:rPr>
      </w:pPr>
    </w:p>
    <w:p w14:paraId="69F3F7D7" w14:textId="77777777" w:rsidR="00EE1A28" w:rsidRPr="00695C79" w:rsidRDefault="009D386D" w:rsidP="002E0EA6">
      <w:pPr>
        <w:widowControl/>
        <w:suppressAutoHyphens w:val="0"/>
        <w:autoSpaceDN w:val="0"/>
        <w:adjustRightInd w:val="0"/>
        <w:rPr>
          <w:szCs w:val="24"/>
        </w:rPr>
      </w:pPr>
      <w:r w:rsidRPr="00695C79">
        <w:rPr>
          <w:szCs w:val="24"/>
        </w:rPr>
        <w:t xml:space="preserve">Kaitseala eesmärkideks lisatavad haruldased ja ohustatud looduslikud </w:t>
      </w:r>
      <w:r w:rsidR="00BB77C9" w:rsidRPr="00695C79">
        <w:rPr>
          <w:szCs w:val="24"/>
        </w:rPr>
        <w:t>metsa</w:t>
      </w:r>
      <w:r w:rsidR="003A7741" w:rsidRPr="00695C79">
        <w:rPr>
          <w:szCs w:val="24"/>
        </w:rPr>
        <w:t xml:space="preserve">kooslused </w:t>
      </w:r>
      <w:r w:rsidR="00176F12" w:rsidRPr="00695C79">
        <w:rPr>
          <w:szCs w:val="24"/>
        </w:rPr>
        <w:t xml:space="preserve">– elupaigatüübid vanad loodusmetsad (9010*), </w:t>
      </w:r>
      <w:proofErr w:type="spellStart"/>
      <w:r w:rsidR="00947CAB" w:rsidRPr="00695C79">
        <w:rPr>
          <w:color w:val="000000"/>
          <w:szCs w:val="24"/>
        </w:rPr>
        <w:t>rohunditerikkad</w:t>
      </w:r>
      <w:proofErr w:type="spellEnd"/>
      <w:r w:rsidR="00947CAB" w:rsidRPr="00695C79">
        <w:rPr>
          <w:color w:val="000000"/>
          <w:szCs w:val="24"/>
        </w:rPr>
        <w:t xml:space="preserve"> kuusikud (9050) ning soostuvad ja soo-lehtmetsad (9080*) </w:t>
      </w:r>
      <w:r w:rsidR="00176F12" w:rsidRPr="00695C79">
        <w:rPr>
          <w:szCs w:val="24"/>
        </w:rPr>
        <w:t xml:space="preserve">– on alal määranud </w:t>
      </w:r>
      <w:r w:rsidR="00BB77C9" w:rsidRPr="00695C79">
        <w:rPr>
          <w:szCs w:val="24"/>
        </w:rPr>
        <w:t>2008. a</w:t>
      </w:r>
      <w:r w:rsidR="005F3C51" w:rsidRPr="00695C79">
        <w:rPr>
          <w:szCs w:val="24"/>
        </w:rPr>
        <w:t>astal</w:t>
      </w:r>
      <w:r w:rsidR="00BB77C9" w:rsidRPr="00695C79">
        <w:rPr>
          <w:szCs w:val="24"/>
        </w:rPr>
        <w:t xml:space="preserve"> </w:t>
      </w:r>
      <w:r w:rsidR="007E2D37" w:rsidRPr="00695C79">
        <w:rPr>
          <w:szCs w:val="24"/>
        </w:rPr>
        <w:t>ekspert</w:t>
      </w:r>
      <w:r w:rsidR="00695C79" w:rsidRPr="00695C79">
        <w:rPr>
          <w:szCs w:val="24"/>
        </w:rPr>
        <w:t xml:space="preserve">  </w:t>
      </w:r>
      <w:r w:rsidR="00BB77C9" w:rsidRPr="00695C79">
        <w:rPr>
          <w:szCs w:val="24"/>
        </w:rPr>
        <w:t>Taimo Aasma</w:t>
      </w:r>
      <w:r w:rsidR="00782677" w:rsidRPr="00695C79">
        <w:rPr>
          <w:szCs w:val="24"/>
        </w:rPr>
        <w:t>.</w:t>
      </w:r>
    </w:p>
    <w:p w14:paraId="69F3F7D8" w14:textId="77777777" w:rsidR="00D63D92" w:rsidRPr="00695C79" w:rsidRDefault="00D63D92" w:rsidP="002E0EA6">
      <w:pPr>
        <w:widowControl/>
        <w:suppressAutoHyphens w:val="0"/>
        <w:autoSpaceDN w:val="0"/>
        <w:adjustRightInd w:val="0"/>
        <w:rPr>
          <w:szCs w:val="24"/>
        </w:rPr>
      </w:pPr>
    </w:p>
    <w:p w14:paraId="69F3F7D9" w14:textId="77777777" w:rsidR="00160899" w:rsidRPr="00695C79" w:rsidRDefault="00160899" w:rsidP="00101C88">
      <w:pPr>
        <w:widowControl/>
        <w:autoSpaceDE/>
        <w:rPr>
          <w:szCs w:val="24"/>
          <w:lang w:eastAsia="et-EE"/>
        </w:rPr>
      </w:pPr>
      <w:r w:rsidRPr="00695C79">
        <w:rPr>
          <w:szCs w:val="24"/>
        </w:rPr>
        <w:t xml:space="preserve">Inventeeritud </w:t>
      </w:r>
      <w:r w:rsidR="00FB3483" w:rsidRPr="00695C79">
        <w:rPr>
          <w:szCs w:val="24"/>
        </w:rPr>
        <w:t xml:space="preserve">ja kaitse-eesmärgiks nimetatud </w:t>
      </w:r>
      <w:r w:rsidR="00AD7C53" w:rsidRPr="00695C79">
        <w:rPr>
          <w:szCs w:val="24"/>
        </w:rPr>
        <w:t xml:space="preserve">elupaigatüübid moodustavad </w:t>
      </w:r>
      <w:r w:rsidR="002D008D" w:rsidRPr="00695C79">
        <w:rPr>
          <w:szCs w:val="24"/>
        </w:rPr>
        <w:t xml:space="preserve">Viivikonna loodusala </w:t>
      </w:r>
      <w:r w:rsidRPr="00695C79">
        <w:rPr>
          <w:szCs w:val="24"/>
        </w:rPr>
        <w:t xml:space="preserve">pindalast </w:t>
      </w:r>
      <w:r w:rsidR="00FB3483" w:rsidRPr="00695C79">
        <w:rPr>
          <w:szCs w:val="24"/>
        </w:rPr>
        <w:t>97,5</w:t>
      </w:r>
      <w:r w:rsidRPr="00695C79">
        <w:rPr>
          <w:szCs w:val="24"/>
        </w:rPr>
        <w:t>% (</w:t>
      </w:r>
      <w:r w:rsidR="00FB3483" w:rsidRPr="00695C79">
        <w:rPr>
          <w:szCs w:val="24"/>
        </w:rPr>
        <w:t>27</w:t>
      </w:r>
      <w:r w:rsidR="00EE1A28" w:rsidRPr="00695C79">
        <w:rPr>
          <w:szCs w:val="24"/>
        </w:rPr>
        <w:t> ha)</w:t>
      </w:r>
      <w:r w:rsidR="009F3085" w:rsidRPr="00695C79">
        <w:rPr>
          <w:szCs w:val="24"/>
        </w:rPr>
        <w:t xml:space="preserve"> ning on kõik </w:t>
      </w:r>
      <w:proofErr w:type="spellStart"/>
      <w:r w:rsidR="009F3085" w:rsidRPr="00695C79">
        <w:rPr>
          <w:szCs w:val="24"/>
        </w:rPr>
        <w:t>tsoneeritud</w:t>
      </w:r>
      <w:proofErr w:type="spellEnd"/>
      <w:r w:rsidR="009F3085" w:rsidRPr="00695C79">
        <w:rPr>
          <w:szCs w:val="24"/>
        </w:rPr>
        <w:t xml:space="preserve"> sihtkaitsevööndisse.</w:t>
      </w:r>
      <w:r w:rsidR="00FB3483" w:rsidRPr="00695C79">
        <w:rPr>
          <w:szCs w:val="24"/>
        </w:rPr>
        <w:t xml:space="preserve"> </w:t>
      </w:r>
      <w:r w:rsidR="00B11DF8" w:rsidRPr="00695C79">
        <w:rPr>
          <w:szCs w:val="24"/>
        </w:rPr>
        <w:t xml:space="preserve">Vanad loodusmetsad (9010*) </w:t>
      </w:r>
      <w:r w:rsidR="00FE767C" w:rsidRPr="00695C79">
        <w:rPr>
          <w:szCs w:val="24"/>
        </w:rPr>
        <w:t xml:space="preserve">on levinuim elupaigatüüp, </w:t>
      </w:r>
      <w:r w:rsidR="00B16F74" w:rsidRPr="00695C79">
        <w:rPr>
          <w:szCs w:val="24"/>
        </w:rPr>
        <w:t>mis moodustab</w:t>
      </w:r>
      <w:r w:rsidR="00B11DF8" w:rsidRPr="00695C79">
        <w:rPr>
          <w:szCs w:val="24"/>
        </w:rPr>
        <w:t xml:space="preserve"> </w:t>
      </w:r>
      <w:r w:rsidR="00AA743A" w:rsidRPr="00695C79">
        <w:rPr>
          <w:szCs w:val="24"/>
        </w:rPr>
        <w:t>loodusalast 81,6</w:t>
      </w:r>
      <w:r w:rsidR="00236F8A" w:rsidRPr="00695C79">
        <w:rPr>
          <w:szCs w:val="24"/>
        </w:rPr>
        <w:t xml:space="preserve">% </w:t>
      </w:r>
      <w:r w:rsidR="00B11DF8" w:rsidRPr="00695C79">
        <w:rPr>
          <w:szCs w:val="24"/>
        </w:rPr>
        <w:t>(</w:t>
      </w:r>
      <w:r w:rsidR="00CA68BE" w:rsidRPr="00695C79">
        <w:rPr>
          <w:szCs w:val="24"/>
          <w:lang w:eastAsia="et-EE"/>
        </w:rPr>
        <w:t>22,6</w:t>
      </w:r>
      <w:r w:rsidR="00163DE0" w:rsidRPr="00695C79">
        <w:rPr>
          <w:szCs w:val="24"/>
          <w:lang w:eastAsia="et-EE"/>
        </w:rPr>
        <w:t> </w:t>
      </w:r>
      <w:r w:rsidR="00FE767C" w:rsidRPr="00695C79">
        <w:rPr>
          <w:szCs w:val="24"/>
          <w:lang w:eastAsia="et-EE"/>
        </w:rPr>
        <w:t xml:space="preserve">ha). Elupaigatüübi </w:t>
      </w:r>
      <w:r w:rsidR="00B11DF8" w:rsidRPr="00695C79">
        <w:rPr>
          <w:szCs w:val="24"/>
        </w:rPr>
        <w:t>esindu</w:t>
      </w:r>
      <w:r w:rsidR="00C14114" w:rsidRPr="00695C79">
        <w:rPr>
          <w:szCs w:val="24"/>
        </w:rPr>
        <w:t xml:space="preserve">slikkus </w:t>
      </w:r>
      <w:r w:rsidR="00990DC9" w:rsidRPr="00695C79">
        <w:rPr>
          <w:szCs w:val="24"/>
        </w:rPr>
        <w:t xml:space="preserve">jääb vahemikku </w:t>
      </w:r>
      <w:r w:rsidR="00236F8A" w:rsidRPr="00695C79">
        <w:rPr>
          <w:szCs w:val="24"/>
        </w:rPr>
        <w:t>B–C</w:t>
      </w:r>
      <w:r w:rsidR="00990DC9" w:rsidRPr="00695C79">
        <w:rPr>
          <w:szCs w:val="24"/>
        </w:rPr>
        <w:t xml:space="preserve"> (</w:t>
      </w:r>
      <w:r w:rsidR="00101C88" w:rsidRPr="00695C79">
        <w:rPr>
          <w:szCs w:val="24"/>
        </w:rPr>
        <w:t>hea</w:t>
      </w:r>
      <w:r w:rsidR="00990DC9" w:rsidRPr="00695C79">
        <w:rPr>
          <w:szCs w:val="24"/>
        </w:rPr>
        <w:t xml:space="preserve"> kuni </w:t>
      </w:r>
      <w:r w:rsidR="00236F8A" w:rsidRPr="00695C79">
        <w:rPr>
          <w:szCs w:val="24"/>
        </w:rPr>
        <w:t xml:space="preserve">arvestatav esinduslikkus). </w:t>
      </w:r>
      <w:proofErr w:type="spellStart"/>
      <w:r w:rsidR="00236F8A" w:rsidRPr="00695C79">
        <w:rPr>
          <w:szCs w:val="24"/>
        </w:rPr>
        <w:t>Rohunditerikkad</w:t>
      </w:r>
      <w:proofErr w:type="spellEnd"/>
      <w:r w:rsidR="00236F8A" w:rsidRPr="00695C79">
        <w:rPr>
          <w:szCs w:val="24"/>
        </w:rPr>
        <w:t xml:space="preserve"> kuusikud (9050) moodustavad </w:t>
      </w:r>
      <w:r w:rsidR="00FC1E04" w:rsidRPr="00695C79">
        <w:rPr>
          <w:szCs w:val="24"/>
        </w:rPr>
        <w:t>loodusalast 13,7</w:t>
      </w:r>
      <w:r w:rsidR="00236F8A" w:rsidRPr="00695C79">
        <w:rPr>
          <w:szCs w:val="24"/>
        </w:rPr>
        <w:t xml:space="preserve">% (3,8 ha) </w:t>
      </w:r>
      <w:r w:rsidR="00B16F74" w:rsidRPr="00695C79">
        <w:rPr>
          <w:szCs w:val="24"/>
        </w:rPr>
        <w:t xml:space="preserve">ja </w:t>
      </w:r>
      <w:r w:rsidR="008609C4" w:rsidRPr="00695C79">
        <w:rPr>
          <w:bCs/>
          <w:szCs w:val="24"/>
        </w:rPr>
        <w:t xml:space="preserve">nende esinduslikkus on </w:t>
      </w:r>
      <w:r w:rsidR="00236F8A" w:rsidRPr="00695C79">
        <w:rPr>
          <w:bCs/>
          <w:szCs w:val="24"/>
        </w:rPr>
        <w:t>C</w:t>
      </w:r>
      <w:r w:rsidR="008609C4" w:rsidRPr="00695C79">
        <w:rPr>
          <w:bCs/>
          <w:szCs w:val="24"/>
        </w:rPr>
        <w:t xml:space="preserve"> (</w:t>
      </w:r>
      <w:r w:rsidR="00236F8A" w:rsidRPr="00695C79">
        <w:rPr>
          <w:bCs/>
          <w:szCs w:val="24"/>
        </w:rPr>
        <w:t>arvestatav esinduslikkus</w:t>
      </w:r>
      <w:r w:rsidR="008609C4" w:rsidRPr="00695C79">
        <w:rPr>
          <w:bCs/>
          <w:szCs w:val="24"/>
        </w:rPr>
        <w:t>).</w:t>
      </w:r>
      <w:r w:rsidR="00236F8A" w:rsidRPr="00695C79">
        <w:rPr>
          <w:bCs/>
          <w:szCs w:val="24"/>
        </w:rPr>
        <w:t xml:space="preserve"> </w:t>
      </w:r>
      <w:r w:rsidR="00236F8A" w:rsidRPr="00695C79">
        <w:rPr>
          <w:szCs w:val="24"/>
        </w:rPr>
        <w:t>Soostuva</w:t>
      </w:r>
      <w:r w:rsidR="00B16F74" w:rsidRPr="00695C79">
        <w:rPr>
          <w:szCs w:val="24"/>
        </w:rPr>
        <w:t>i</w:t>
      </w:r>
      <w:r w:rsidR="00236F8A" w:rsidRPr="00695C79">
        <w:rPr>
          <w:szCs w:val="24"/>
        </w:rPr>
        <w:t>d ja soolehtmets</w:t>
      </w:r>
      <w:r w:rsidR="00B16F74" w:rsidRPr="00695C79">
        <w:rPr>
          <w:szCs w:val="24"/>
        </w:rPr>
        <w:t>i</w:t>
      </w:r>
      <w:r w:rsidR="00236F8A" w:rsidRPr="00695C79">
        <w:rPr>
          <w:szCs w:val="24"/>
        </w:rPr>
        <w:t xml:space="preserve"> (9080*) </w:t>
      </w:r>
      <w:r w:rsidR="00B16F74" w:rsidRPr="00695C79">
        <w:rPr>
          <w:szCs w:val="24"/>
        </w:rPr>
        <w:t xml:space="preserve">on </w:t>
      </w:r>
      <w:r w:rsidR="00750CFB" w:rsidRPr="00695C79">
        <w:rPr>
          <w:szCs w:val="24"/>
        </w:rPr>
        <w:t xml:space="preserve">loodusalal </w:t>
      </w:r>
      <w:r w:rsidR="00236F8A" w:rsidRPr="00695C79">
        <w:rPr>
          <w:szCs w:val="24"/>
        </w:rPr>
        <w:t xml:space="preserve">väikeses ulatuses, moodustades kaitsealast </w:t>
      </w:r>
      <w:r w:rsidR="00750CFB" w:rsidRPr="00695C79">
        <w:rPr>
          <w:szCs w:val="24"/>
        </w:rPr>
        <w:t>2,2</w:t>
      </w:r>
      <w:r w:rsidR="00236F8A" w:rsidRPr="00695C79">
        <w:rPr>
          <w:szCs w:val="24"/>
        </w:rPr>
        <w:t xml:space="preserve">% (0,6 ha) </w:t>
      </w:r>
      <w:r w:rsidR="00B16F74" w:rsidRPr="00695C79">
        <w:rPr>
          <w:szCs w:val="24"/>
        </w:rPr>
        <w:t xml:space="preserve">ja </w:t>
      </w:r>
      <w:r w:rsidR="00236F8A" w:rsidRPr="00695C79">
        <w:rPr>
          <w:szCs w:val="24"/>
        </w:rPr>
        <w:t xml:space="preserve">nende esinduslikkus on C (arvestatav esinduslikkus). </w:t>
      </w:r>
      <w:r w:rsidR="00517F27" w:rsidRPr="00695C79">
        <w:rPr>
          <w:szCs w:val="24"/>
        </w:rPr>
        <w:t>M</w:t>
      </w:r>
      <w:r w:rsidR="00236F8A" w:rsidRPr="00695C79">
        <w:rPr>
          <w:szCs w:val="24"/>
        </w:rPr>
        <w:t>etsaelupaikade esinduslikkust on alandanud mõningane kuivendus</w:t>
      </w:r>
      <w:r w:rsidR="00DD72CB" w:rsidRPr="00695C79">
        <w:rPr>
          <w:szCs w:val="24"/>
          <w:lang w:eastAsia="et-EE"/>
        </w:rPr>
        <w:t xml:space="preserve">. </w:t>
      </w:r>
    </w:p>
    <w:p w14:paraId="69F3F7DA" w14:textId="77777777" w:rsidR="002F03A7" w:rsidRPr="00695C79" w:rsidRDefault="002F03A7" w:rsidP="00101C88">
      <w:pPr>
        <w:widowControl/>
        <w:autoSpaceDE/>
        <w:rPr>
          <w:szCs w:val="24"/>
          <w:lang w:eastAsia="et-EE"/>
        </w:rPr>
      </w:pPr>
    </w:p>
    <w:p w14:paraId="69F3F7DB" w14:textId="77777777" w:rsidR="00115B1C" w:rsidRPr="00695C79" w:rsidRDefault="00E62AA1" w:rsidP="00115B1C">
      <w:pPr>
        <w:widowControl/>
        <w:suppressAutoHyphens w:val="0"/>
        <w:autoSpaceDN w:val="0"/>
        <w:adjustRightInd w:val="0"/>
        <w:rPr>
          <w:szCs w:val="24"/>
        </w:rPr>
      </w:pPr>
      <w:r w:rsidRPr="00695C79">
        <w:rPr>
          <w:szCs w:val="24"/>
        </w:rPr>
        <w:t xml:space="preserve">Vaivara maastikukaitsealal on ka loodusdirektiivi elupaigatüüpidena mittemääratud metsa- ja niidukooslusi, mis on elupaigaks kaitsealal leiduvatele kaitsealustele liikidele ning oluliseks osaks maastikuilmest. </w:t>
      </w:r>
      <w:proofErr w:type="spellStart"/>
      <w:r w:rsidRPr="00695C79">
        <w:rPr>
          <w:szCs w:val="24"/>
        </w:rPr>
        <w:t>Sinimägede</w:t>
      </w:r>
      <w:proofErr w:type="spellEnd"/>
      <w:r w:rsidRPr="00695C79">
        <w:rPr>
          <w:szCs w:val="24"/>
        </w:rPr>
        <w:t xml:space="preserve"> järskudel nõlvadel esinevad küllaltki ulatuslikul alal vanad laialehised metsad ja pangametsad, mis lisaks kaitsealuste liikide elupaikadele kinnistavad panganõlva ning aitavad ära hoida pinnase varisemist</w:t>
      </w:r>
      <w:r w:rsidR="00115B1C" w:rsidRPr="00695C79">
        <w:rPr>
          <w:szCs w:val="24"/>
        </w:rPr>
        <w:t xml:space="preserve">. </w:t>
      </w:r>
    </w:p>
    <w:p w14:paraId="69F3F7DC" w14:textId="77777777" w:rsidR="00115B1C" w:rsidRPr="00695C79" w:rsidRDefault="00115B1C" w:rsidP="00115B1C">
      <w:pPr>
        <w:widowControl/>
        <w:rPr>
          <w:szCs w:val="24"/>
          <w:lang w:eastAsia="et-EE"/>
        </w:rPr>
      </w:pPr>
    </w:p>
    <w:p w14:paraId="69F3F7DD" w14:textId="4E9BECC8" w:rsidR="00934E61" w:rsidRPr="00695C79" w:rsidRDefault="008110B9" w:rsidP="003C0FEA">
      <w:pPr>
        <w:widowControl/>
        <w:tabs>
          <w:tab w:val="left" w:pos="990"/>
        </w:tabs>
        <w:suppressAutoHyphens w:val="0"/>
        <w:autoSpaceDN w:val="0"/>
        <w:adjustRightInd w:val="0"/>
        <w:rPr>
          <w:szCs w:val="24"/>
        </w:rPr>
      </w:pPr>
      <w:r w:rsidRPr="00695C79">
        <w:rPr>
          <w:szCs w:val="24"/>
        </w:rPr>
        <w:t xml:space="preserve">Tornimäe varju jääv niiske lodulepik rohke kivikülviga on tüüpiline elupaik kaitsealusele sambaliigile </w:t>
      </w:r>
      <w:r w:rsidRPr="00695C79">
        <w:rPr>
          <w:b/>
          <w:szCs w:val="24"/>
        </w:rPr>
        <w:t xml:space="preserve">kurrulisele </w:t>
      </w:r>
      <w:proofErr w:type="spellStart"/>
      <w:r w:rsidRPr="00695C79">
        <w:rPr>
          <w:b/>
          <w:szCs w:val="24"/>
        </w:rPr>
        <w:t>tuhmikule</w:t>
      </w:r>
      <w:proofErr w:type="spellEnd"/>
      <w:r w:rsidRPr="00695C79">
        <w:rPr>
          <w:szCs w:val="24"/>
        </w:rPr>
        <w:t>. Kaitsealale jääv Sinim</w:t>
      </w:r>
      <w:r w:rsidR="00813DE2" w:rsidRPr="00695C79">
        <w:rPr>
          <w:szCs w:val="24"/>
        </w:rPr>
        <w:t>ä</w:t>
      </w:r>
      <w:r w:rsidRPr="00695C79">
        <w:rPr>
          <w:szCs w:val="24"/>
        </w:rPr>
        <w:t xml:space="preserve">e kurrulise </w:t>
      </w:r>
      <w:proofErr w:type="spellStart"/>
      <w:r w:rsidRPr="00695C79">
        <w:rPr>
          <w:szCs w:val="24"/>
        </w:rPr>
        <w:t>tuhmiku</w:t>
      </w:r>
      <w:proofErr w:type="spellEnd"/>
      <w:r w:rsidRPr="00695C79">
        <w:rPr>
          <w:szCs w:val="24"/>
        </w:rPr>
        <w:t xml:space="preserve"> elupaik registreeriti 2015. a</w:t>
      </w:r>
      <w:r w:rsidR="005F3C51" w:rsidRPr="00695C79">
        <w:rPr>
          <w:szCs w:val="24"/>
        </w:rPr>
        <w:t>astal</w:t>
      </w:r>
      <w:r w:rsidRPr="00695C79">
        <w:rPr>
          <w:szCs w:val="24"/>
        </w:rPr>
        <w:t xml:space="preserve">, kokku leiti liiki ohtralt vähemalt 55 kivilt. Teadaolevalt on tegemist Eesti suurima leiukohaga. Ülejäänud kolmes registreeritud leiukohas on kurrulise </w:t>
      </w:r>
      <w:proofErr w:type="spellStart"/>
      <w:r w:rsidRPr="00695C79">
        <w:rPr>
          <w:szCs w:val="24"/>
        </w:rPr>
        <w:t>tuhmikuga</w:t>
      </w:r>
      <w:proofErr w:type="spellEnd"/>
      <w:r w:rsidRPr="00695C79">
        <w:rPr>
          <w:szCs w:val="24"/>
        </w:rPr>
        <w:t xml:space="preserve"> kaetud kivide arv mitu korda väiksem</w:t>
      </w:r>
      <w:r w:rsidR="0070682F" w:rsidRPr="00695C79">
        <w:rPr>
          <w:szCs w:val="24"/>
        </w:rPr>
        <w:t xml:space="preserve"> (</w:t>
      </w:r>
      <w:proofErr w:type="spellStart"/>
      <w:r w:rsidR="0070682F" w:rsidRPr="00695C79">
        <w:rPr>
          <w:szCs w:val="24"/>
        </w:rPr>
        <w:t>Lehmja</w:t>
      </w:r>
      <w:proofErr w:type="spellEnd"/>
      <w:r w:rsidR="0070682F" w:rsidRPr="00695C79">
        <w:rPr>
          <w:szCs w:val="24"/>
        </w:rPr>
        <w:t xml:space="preserve"> ja Merikü</w:t>
      </w:r>
      <w:r w:rsidR="00171E9F" w:rsidRPr="00695C79">
        <w:rPr>
          <w:szCs w:val="24"/>
        </w:rPr>
        <w:t>l</w:t>
      </w:r>
      <w:r w:rsidR="00765D58" w:rsidRPr="00695C79">
        <w:rPr>
          <w:szCs w:val="24"/>
        </w:rPr>
        <w:t>a leiukoht</w:t>
      </w:r>
      <w:r w:rsidR="0070682F" w:rsidRPr="00695C79">
        <w:rPr>
          <w:szCs w:val="24"/>
        </w:rPr>
        <w:t xml:space="preserve">) või pole viimastel aastatel </w:t>
      </w:r>
      <w:r w:rsidR="0070682F" w:rsidRPr="00695C79">
        <w:rPr>
          <w:szCs w:val="24"/>
        </w:rPr>
        <w:lastRenderedPageBreak/>
        <w:t>leiukohas enam liiki nähtud (Loodi leiukoht)</w:t>
      </w:r>
      <w:r w:rsidRPr="00695C79">
        <w:rPr>
          <w:szCs w:val="24"/>
        </w:rPr>
        <w:t xml:space="preserve">. Sinimäe kurrulise </w:t>
      </w:r>
      <w:proofErr w:type="spellStart"/>
      <w:r w:rsidRPr="00695C79">
        <w:rPr>
          <w:szCs w:val="24"/>
        </w:rPr>
        <w:t>tuhmiku</w:t>
      </w:r>
      <w:proofErr w:type="spellEnd"/>
      <w:r w:rsidRPr="00695C79">
        <w:rPr>
          <w:szCs w:val="24"/>
        </w:rPr>
        <w:t xml:space="preserve"> elupaik on teadaolevalt ka ainus, kus </w:t>
      </w:r>
      <w:r w:rsidR="00765D58" w:rsidRPr="00695C79">
        <w:rPr>
          <w:szCs w:val="24"/>
        </w:rPr>
        <w:t xml:space="preserve">on </w:t>
      </w:r>
      <w:r w:rsidR="00813DE2" w:rsidRPr="00695C79">
        <w:rPr>
          <w:szCs w:val="24"/>
        </w:rPr>
        <w:t xml:space="preserve">liigil </w:t>
      </w:r>
      <w:r w:rsidR="00765D58" w:rsidRPr="00695C79">
        <w:rPr>
          <w:szCs w:val="24"/>
        </w:rPr>
        <w:t xml:space="preserve">ka </w:t>
      </w:r>
      <w:r w:rsidRPr="00695C79">
        <w:rPr>
          <w:szCs w:val="24"/>
        </w:rPr>
        <w:t>generatiivsed võsud</w:t>
      </w:r>
      <w:r w:rsidR="0035067E" w:rsidRPr="00695C79">
        <w:rPr>
          <w:szCs w:val="24"/>
        </w:rPr>
        <w:t>.</w:t>
      </w:r>
    </w:p>
    <w:p w14:paraId="69F3F7DE" w14:textId="77777777" w:rsidR="00556477" w:rsidRPr="00695C79" w:rsidRDefault="00556477" w:rsidP="003C0FEA">
      <w:pPr>
        <w:widowControl/>
        <w:tabs>
          <w:tab w:val="left" w:pos="990"/>
        </w:tabs>
        <w:suppressAutoHyphens w:val="0"/>
        <w:autoSpaceDN w:val="0"/>
        <w:adjustRightInd w:val="0"/>
        <w:rPr>
          <w:szCs w:val="24"/>
        </w:rPr>
      </w:pPr>
    </w:p>
    <w:p w14:paraId="69F3F7DF" w14:textId="77777777" w:rsidR="0095518E" w:rsidRPr="00695C79" w:rsidRDefault="00E11E6D" w:rsidP="002E0EA6">
      <w:pPr>
        <w:widowControl/>
        <w:rPr>
          <w:szCs w:val="24"/>
          <w:shd w:val="clear" w:color="auto" w:fill="FFFFFF"/>
        </w:rPr>
      </w:pPr>
      <w:r w:rsidRPr="00695C79">
        <w:rPr>
          <w:szCs w:val="24"/>
        </w:rPr>
        <w:t xml:space="preserve">Vaivara </w:t>
      </w:r>
      <w:r w:rsidR="0063125E" w:rsidRPr="00695C79">
        <w:rPr>
          <w:szCs w:val="24"/>
        </w:rPr>
        <w:t>maastikukaitseala</w:t>
      </w:r>
      <w:r w:rsidR="005A5A43" w:rsidRPr="00695C79">
        <w:rPr>
          <w:szCs w:val="24"/>
        </w:rPr>
        <w:t xml:space="preserve"> kaitse all hoidmine on põhjendatud ka asjaoluga, et tegemist on </w:t>
      </w:r>
      <w:r w:rsidR="0063125E" w:rsidRPr="00695C79">
        <w:rPr>
          <w:szCs w:val="24"/>
        </w:rPr>
        <w:t xml:space="preserve">osaliselt </w:t>
      </w:r>
      <w:r w:rsidR="005A5A43" w:rsidRPr="00695C79">
        <w:rPr>
          <w:szCs w:val="24"/>
        </w:rPr>
        <w:t>Natura võrgustikku kuuluva alaga. Kaitseala</w:t>
      </w:r>
      <w:r w:rsidR="0063125E" w:rsidRPr="00695C79">
        <w:rPr>
          <w:szCs w:val="24"/>
        </w:rPr>
        <w:t>le</w:t>
      </w:r>
      <w:r w:rsidR="005A5A43" w:rsidRPr="00695C79">
        <w:rPr>
          <w:szCs w:val="24"/>
        </w:rPr>
        <w:t xml:space="preserve"> jääb </w:t>
      </w:r>
      <w:r w:rsidR="000B59F5" w:rsidRPr="00695C79">
        <w:rPr>
          <w:szCs w:val="24"/>
        </w:rPr>
        <w:t>Viivikonna</w:t>
      </w:r>
      <w:r w:rsidR="005A5A43" w:rsidRPr="00695C79">
        <w:rPr>
          <w:szCs w:val="24"/>
        </w:rPr>
        <w:t xml:space="preserve"> loodusala</w:t>
      </w:r>
      <w:r w:rsidR="005A5A43" w:rsidRPr="00695C79">
        <w:rPr>
          <w:szCs w:val="24"/>
          <w:shd w:val="clear" w:color="auto" w:fill="FFFFFF"/>
        </w:rPr>
        <w:t>.</w:t>
      </w:r>
    </w:p>
    <w:p w14:paraId="69F3F7E0" w14:textId="77777777" w:rsidR="0095518E" w:rsidRPr="00695C79" w:rsidRDefault="008D27FE" w:rsidP="002E0EA6">
      <w:pPr>
        <w:pStyle w:val="Default"/>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both"/>
        <w:rPr>
          <w:rFonts w:hAnsi="Times New Roman"/>
          <w:b/>
        </w:rPr>
      </w:pPr>
      <w:r w:rsidRPr="00695C79">
        <w:rPr>
          <w:rFonts w:hAnsi="Times New Roman"/>
          <w:b/>
        </w:rPr>
        <w:t>2.3. Kaitstava loodusobjekti tüübi val</w:t>
      </w:r>
      <w:r w:rsidR="00AF4310" w:rsidRPr="00695C79">
        <w:rPr>
          <w:rFonts w:hAnsi="Times New Roman"/>
          <w:b/>
        </w:rPr>
        <w:t>ik</w:t>
      </w:r>
    </w:p>
    <w:p w14:paraId="69F3F7E1" w14:textId="77777777" w:rsidR="00F636C0" w:rsidRPr="00695C79" w:rsidRDefault="009C520D" w:rsidP="00F636C0">
      <w:pPr>
        <w:pStyle w:val="Normaallaadveeb1"/>
        <w:tabs>
          <w:tab w:val="left" w:pos="8505"/>
        </w:tabs>
        <w:spacing w:before="0" w:after="0"/>
      </w:pPr>
      <w:r w:rsidRPr="00695C79">
        <w:t xml:space="preserve">Kuna kaitsealal on peamiseks kaitse-eesmärgiks maastiku, looduslike elupaikade ja liikide kaitse, on kaitseala tüübiks jätkuvalt valitud maastikukaitseala. Väärtuslike elupaigatüüpide ja haruldaste liikide </w:t>
      </w:r>
      <w:r w:rsidR="001C370B" w:rsidRPr="00695C79">
        <w:t xml:space="preserve">leidumise </w:t>
      </w:r>
      <w:r w:rsidRPr="00695C79">
        <w:t xml:space="preserve">tõttu võiks kaitseala tüübiks valida ka looduskaitseala, kuid peamine eesmärk kaitsealal on </w:t>
      </w:r>
      <w:r w:rsidR="00017791" w:rsidRPr="00695C79">
        <w:t xml:space="preserve">Vaivara </w:t>
      </w:r>
      <w:proofErr w:type="spellStart"/>
      <w:r w:rsidR="00017791" w:rsidRPr="00695C79">
        <w:t>Sinimägede</w:t>
      </w:r>
      <w:proofErr w:type="spellEnd"/>
      <w:r w:rsidRPr="00695C79">
        <w:t xml:space="preserve"> </w:t>
      </w:r>
      <w:r w:rsidR="000B59F5" w:rsidRPr="00695C79">
        <w:t xml:space="preserve">väärtuslike pinnavormide ja </w:t>
      </w:r>
      <w:r w:rsidRPr="00695C79">
        <w:t xml:space="preserve">maastikuilme säilitamine ja kaitse. </w:t>
      </w:r>
      <w:proofErr w:type="spellStart"/>
      <w:r w:rsidR="00017791" w:rsidRPr="00695C79">
        <w:t>Sinimägesid</w:t>
      </w:r>
      <w:proofErr w:type="spellEnd"/>
      <w:r w:rsidR="00017791" w:rsidRPr="00695C79">
        <w:t xml:space="preserve"> </w:t>
      </w:r>
      <w:r w:rsidRPr="00695C79">
        <w:t>ei ole võimalik kaitsta hoiualana, sest hoiuala moodustatakse loodusliku loomastiku, taimestiku ja seenestiku soodsa seisundi tagamiseks. Hoiualal kaitstakse elupaikasid ja kasvukohtasid, mille kaitseks on hoiuala moodustatud. Seetõttu ei võimalda hoiuala kaitsekord kaitsta kooslusi tervikuna. Hoiualale ei koostata kaitse-eeskirja, mis on erinevate kaitseväärtuste olemasolu korral kaitserežiimi täpsustamiseks vajalik. Hoiuala kaitsekord ei võimalda mitme eri rangusega vööndi moodustamist, mis on vajalik kaitsealal olevate väärtuste säilimiseks. Eri rangusega vööndites saab vajalikes kohtades rakendada piiranguid, mis lähtuvad konkreetse kaitse-eesmärgi ökoloogilisest nõudlusest (nt</w:t>
      </w:r>
      <w:r w:rsidR="00017791" w:rsidRPr="00695C79">
        <w:t xml:space="preserve"> raiepiirang</w:t>
      </w:r>
      <w:r w:rsidRPr="00695C79">
        <w:t xml:space="preserve">). Püsielupaigana kaitstakse ainult konkreetse liigi elupaika, mitte erinevate väärtustega looduskompleksi. </w:t>
      </w:r>
      <w:r w:rsidR="00017791" w:rsidRPr="00695C79">
        <w:t>Kaitseala territooriumile jääb üks</w:t>
      </w:r>
      <w:r w:rsidRPr="00695C79">
        <w:t xml:space="preserve"> </w:t>
      </w:r>
      <w:r w:rsidR="00017791" w:rsidRPr="00695C79">
        <w:t>kultuuripärandiobjekt (</w:t>
      </w:r>
      <w:proofErr w:type="spellStart"/>
      <w:r w:rsidR="00017791" w:rsidRPr="00695C79">
        <w:t>Sinimägede</w:t>
      </w:r>
      <w:proofErr w:type="spellEnd"/>
      <w:r w:rsidR="00017791" w:rsidRPr="00695C79">
        <w:t xml:space="preserve"> lahingukoht)</w:t>
      </w:r>
      <w:r w:rsidRPr="00695C79">
        <w:t xml:space="preserve">, kuid </w:t>
      </w:r>
      <w:r w:rsidR="00017791" w:rsidRPr="00695C79">
        <w:t>sellel</w:t>
      </w:r>
      <w:r w:rsidRPr="00695C79">
        <w:t xml:space="preserve"> ei ole sellist tähtsust, mis looks vajaduse kultuuripärandi kaitse-eesmärgiks seadmist. Seega ei saa ala tüübiks valida rahvusparki, kuna rahvusparke iseloomustab kultuuripärandi kaitse-eesmärgiks seadmine.</w:t>
      </w:r>
    </w:p>
    <w:p w14:paraId="69F3F7E2" w14:textId="77777777" w:rsidR="0095518E" w:rsidRPr="00695C79" w:rsidRDefault="008A4653" w:rsidP="002E0EA6">
      <w:pPr>
        <w:pStyle w:val="Normaallaadveeb1"/>
        <w:tabs>
          <w:tab w:val="left" w:pos="8505"/>
        </w:tabs>
        <w:rPr>
          <w:b/>
        </w:rPr>
      </w:pPr>
      <w:r w:rsidRPr="00695C79">
        <w:rPr>
          <w:b/>
        </w:rPr>
        <w:t>2.4. Kaitstava loodus</w:t>
      </w:r>
      <w:r w:rsidR="00AF4310" w:rsidRPr="00695C79">
        <w:rPr>
          <w:b/>
        </w:rPr>
        <w:t xml:space="preserve">objekti </w:t>
      </w:r>
      <w:proofErr w:type="spellStart"/>
      <w:r w:rsidR="00AF4310" w:rsidRPr="00695C79">
        <w:rPr>
          <w:b/>
        </w:rPr>
        <w:t>välis</w:t>
      </w:r>
      <w:r w:rsidR="008E79B7" w:rsidRPr="00695C79">
        <w:rPr>
          <w:b/>
        </w:rPr>
        <w:t>piir</w:t>
      </w:r>
      <w:proofErr w:type="spellEnd"/>
      <w:r w:rsidR="00AF4310" w:rsidRPr="00695C79">
        <w:rPr>
          <w:b/>
        </w:rPr>
        <w:t xml:space="preserve"> ja vööndite piir</w:t>
      </w:r>
      <w:r w:rsidR="000B59F5" w:rsidRPr="00695C79">
        <w:rPr>
          <w:b/>
        </w:rPr>
        <w:t>id</w:t>
      </w:r>
    </w:p>
    <w:p w14:paraId="69F3F7E3" w14:textId="77777777" w:rsidR="00E7257D" w:rsidRPr="00695C79" w:rsidRDefault="00CF77C7" w:rsidP="002E0EA6">
      <w:pPr>
        <w:widowControl/>
        <w:rPr>
          <w:szCs w:val="24"/>
        </w:rPr>
      </w:pPr>
      <w:r w:rsidRPr="00695C79">
        <w:rPr>
          <w:szCs w:val="24"/>
        </w:rPr>
        <w:t>Kaitseala piiritlemisel on lähtutud põhimõttest, et kaitsealasse on hõlmatud kaitset vajavad loodusväärtused ja loodusväärtustele vajalik puhver ning ala piirid on looduses selgelt tuvastatavad ja üheselt mõistetavad. Seetõttu on piiritlemisel kasutatud võimaluse</w:t>
      </w:r>
      <w:r w:rsidR="0007102C" w:rsidRPr="00695C79">
        <w:rPr>
          <w:szCs w:val="24"/>
        </w:rPr>
        <w:t xml:space="preserve"> korra</w:t>
      </w:r>
      <w:r w:rsidRPr="00695C79">
        <w:rPr>
          <w:szCs w:val="24"/>
        </w:rPr>
        <w:t>l selgepiirilisi ja ajas vähe muutuvaid obj</w:t>
      </w:r>
      <w:r w:rsidR="00FD1278" w:rsidRPr="00695C79">
        <w:rPr>
          <w:szCs w:val="24"/>
        </w:rPr>
        <w:t xml:space="preserve">ekte (teed, metsasihid </w:t>
      </w:r>
      <w:r w:rsidR="00605600" w:rsidRPr="00695C79">
        <w:rPr>
          <w:szCs w:val="24"/>
        </w:rPr>
        <w:t>ja kõlvikupiirid</w:t>
      </w:r>
      <w:r w:rsidRPr="00695C79">
        <w:rPr>
          <w:szCs w:val="24"/>
        </w:rPr>
        <w:t xml:space="preserve">). </w:t>
      </w:r>
      <w:r w:rsidR="0007102C" w:rsidRPr="00695C79">
        <w:rPr>
          <w:szCs w:val="24"/>
        </w:rPr>
        <w:t>Kohas</w:t>
      </w:r>
      <w:r w:rsidRPr="00695C79">
        <w:rPr>
          <w:szCs w:val="24"/>
        </w:rPr>
        <w:t xml:space="preserve">, kus </w:t>
      </w:r>
      <w:proofErr w:type="spellStart"/>
      <w:r w:rsidRPr="00695C79">
        <w:rPr>
          <w:szCs w:val="24"/>
        </w:rPr>
        <w:t>maastikulised</w:t>
      </w:r>
      <w:proofErr w:type="spellEnd"/>
      <w:r w:rsidRPr="00695C79">
        <w:rPr>
          <w:szCs w:val="24"/>
        </w:rPr>
        <w:t xml:space="preserve"> alused puuduvad, on kasut</w:t>
      </w:r>
      <w:r w:rsidR="0021585B" w:rsidRPr="00695C79">
        <w:rPr>
          <w:szCs w:val="24"/>
        </w:rPr>
        <w:t xml:space="preserve">atud piiritlemisel maakatastri </w:t>
      </w:r>
      <w:r w:rsidRPr="00695C79">
        <w:rPr>
          <w:szCs w:val="24"/>
        </w:rPr>
        <w:t xml:space="preserve">andmeid (mõõdistatud </w:t>
      </w:r>
      <w:r w:rsidR="00C37061" w:rsidRPr="00695C79">
        <w:rPr>
          <w:szCs w:val="24"/>
        </w:rPr>
        <w:t>katastri</w:t>
      </w:r>
      <w:r w:rsidR="0021585B" w:rsidRPr="00695C79">
        <w:rPr>
          <w:szCs w:val="24"/>
        </w:rPr>
        <w:t>üksused</w:t>
      </w:r>
      <w:r w:rsidRPr="00695C79">
        <w:rPr>
          <w:szCs w:val="24"/>
        </w:rPr>
        <w:t xml:space="preserve">) </w:t>
      </w:r>
      <w:r w:rsidR="001C370B" w:rsidRPr="00695C79">
        <w:rPr>
          <w:szCs w:val="24"/>
        </w:rPr>
        <w:t xml:space="preserve">ja </w:t>
      </w:r>
      <w:r w:rsidRPr="00695C79">
        <w:rPr>
          <w:szCs w:val="24"/>
        </w:rPr>
        <w:t>geograafilisi koordinaate. Kaitseala piir on kantud kaardile</w:t>
      </w:r>
      <w:r w:rsidR="0007102C" w:rsidRPr="00695C79">
        <w:rPr>
          <w:szCs w:val="24"/>
        </w:rPr>
        <w:t>,</w:t>
      </w:r>
      <w:r w:rsidRPr="00695C79">
        <w:rPr>
          <w:szCs w:val="24"/>
        </w:rPr>
        <w:t xml:space="preserve"> kasutades alusena Eesti põhikaarti (</w:t>
      </w:r>
      <w:r w:rsidR="00121E91" w:rsidRPr="00695C79">
        <w:rPr>
          <w:szCs w:val="24"/>
        </w:rPr>
        <w:t xml:space="preserve">2015, </w:t>
      </w:r>
      <w:r w:rsidRPr="00695C79">
        <w:rPr>
          <w:szCs w:val="24"/>
        </w:rPr>
        <w:t>mõõtkava 1</w:t>
      </w:r>
      <w:r w:rsidR="0007102C" w:rsidRPr="00695C79">
        <w:rPr>
          <w:szCs w:val="24"/>
        </w:rPr>
        <w:t> </w:t>
      </w:r>
      <w:r w:rsidRPr="00695C79">
        <w:rPr>
          <w:szCs w:val="24"/>
        </w:rPr>
        <w:t>:</w:t>
      </w:r>
      <w:r w:rsidR="0007102C" w:rsidRPr="00695C79">
        <w:rPr>
          <w:szCs w:val="24"/>
        </w:rPr>
        <w:t> </w:t>
      </w:r>
      <w:r w:rsidRPr="00695C79">
        <w:rPr>
          <w:szCs w:val="24"/>
        </w:rPr>
        <w:t>10 000) ja maakatastri andmeid.</w:t>
      </w:r>
    </w:p>
    <w:p w14:paraId="69F3F7E4" w14:textId="77777777" w:rsidR="00560875" w:rsidRPr="00695C79" w:rsidRDefault="00560875" w:rsidP="002E0EA6">
      <w:pPr>
        <w:widowControl/>
        <w:rPr>
          <w:szCs w:val="24"/>
        </w:rPr>
      </w:pPr>
    </w:p>
    <w:p w14:paraId="69F3F7E5" w14:textId="184DBA5A" w:rsidR="00CA02B8" w:rsidRPr="00695C79" w:rsidRDefault="00192206" w:rsidP="002E0EA6">
      <w:pPr>
        <w:widowControl/>
        <w:rPr>
          <w:szCs w:val="24"/>
        </w:rPr>
      </w:pPr>
      <w:r w:rsidRPr="00695C79">
        <w:rPr>
          <w:szCs w:val="24"/>
        </w:rPr>
        <w:t>Võrreldes Vabariigi Valitsuse 12</w:t>
      </w:r>
      <w:r w:rsidRPr="00695C79">
        <w:rPr>
          <w:szCs w:val="24"/>
          <w:shd w:val="clear" w:color="auto" w:fill="FFFFFF"/>
        </w:rPr>
        <w:t>. mai</w:t>
      </w:r>
      <w:r w:rsidRPr="00695C79">
        <w:rPr>
          <w:szCs w:val="24"/>
        </w:rPr>
        <w:t xml:space="preserve"> 1998. a määrusega nr 102 moodustatud Vaivara maastikukaitsealaga </w:t>
      </w:r>
      <w:r w:rsidR="009F351E" w:rsidRPr="00695C79">
        <w:rPr>
          <w:szCs w:val="24"/>
        </w:rPr>
        <w:t>(</w:t>
      </w:r>
      <w:r w:rsidRPr="00695C79">
        <w:rPr>
          <w:szCs w:val="24"/>
        </w:rPr>
        <w:t>79,8</w:t>
      </w:r>
      <w:r w:rsidR="006853FF" w:rsidRPr="00695C79">
        <w:rPr>
          <w:szCs w:val="24"/>
        </w:rPr>
        <w:t> </w:t>
      </w:r>
      <w:r w:rsidR="009F351E" w:rsidRPr="00695C79">
        <w:rPr>
          <w:szCs w:val="24"/>
        </w:rPr>
        <w:t xml:space="preserve">ha) </w:t>
      </w:r>
      <w:r w:rsidRPr="00695C79">
        <w:rPr>
          <w:szCs w:val="24"/>
        </w:rPr>
        <w:t>suureneb</w:t>
      </w:r>
      <w:r w:rsidR="009F351E" w:rsidRPr="00695C79">
        <w:rPr>
          <w:szCs w:val="24"/>
        </w:rPr>
        <w:t xml:space="preserve"> kaitseala pindala </w:t>
      </w:r>
      <w:r w:rsidR="00035509" w:rsidRPr="00695C79">
        <w:rPr>
          <w:szCs w:val="24"/>
        </w:rPr>
        <w:t>85,4 </w:t>
      </w:r>
      <w:r w:rsidR="0007102C" w:rsidRPr="00695C79">
        <w:rPr>
          <w:szCs w:val="24"/>
        </w:rPr>
        <w:t>ha-ni</w:t>
      </w:r>
      <w:r w:rsidR="009F351E" w:rsidRPr="00695C79">
        <w:rPr>
          <w:szCs w:val="24"/>
        </w:rPr>
        <w:t xml:space="preserve">, st </w:t>
      </w:r>
      <w:r w:rsidR="00563C3D" w:rsidRPr="00695C79">
        <w:rPr>
          <w:szCs w:val="24"/>
        </w:rPr>
        <w:t>5</w:t>
      </w:r>
      <w:r w:rsidR="00035509" w:rsidRPr="00695C79">
        <w:rPr>
          <w:szCs w:val="24"/>
        </w:rPr>
        <w:t>,6</w:t>
      </w:r>
      <w:r w:rsidR="009F351E" w:rsidRPr="00695C79">
        <w:rPr>
          <w:szCs w:val="24"/>
        </w:rPr>
        <w:t xml:space="preserve"> ha võrra. </w:t>
      </w:r>
      <w:r w:rsidR="00211022" w:rsidRPr="00695C79">
        <w:rPr>
          <w:szCs w:val="24"/>
        </w:rPr>
        <w:t xml:space="preserve">Varasema </w:t>
      </w:r>
      <w:r w:rsidRPr="00695C79">
        <w:rPr>
          <w:szCs w:val="24"/>
        </w:rPr>
        <w:t xml:space="preserve">kolme </w:t>
      </w:r>
      <w:r w:rsidR="00211022" w:rsidRPr="00695C79">
        <w:rPr>
          <w:szCs w:val="24"/>
        </w:rPr>
        <w:t>lahustüki asemel koosneb</w:t>
      </w:r>
      <w:r w:rsidRPr="00695C79">
        <w:rPr>
          <w:szCs w:val="24"/>
        </w:rPr>
        <w:t xml:space="preserve"> kaitseala neljast lahustükist (Tornimäe, Põrguaugumäe, Pargimäe ja Viivikonna), sest kaitsealalt on välja arvatud Sillamäe-Sinimäe </w:t>
      </w:r>
      <w:proofErr w:type="spellStart"/>
      <w:r w:rsidRPr="00695C79">
        <w:rPr>
          <w:szCs w:val="24"/>
        </w:rPr>
        <w:t>kõrvalmaantee</w:t>
      </w:r>
      <w:proofErr w:type="spellEnd"/>
      <w:r w:rsidRPr="00695C79">
        <w:rPr>
          <w:szCs w:val="24"/>
        </w:rPr>
        <w:t xml:space="preserve"> (teeregistris nr 13144). </w:t>
      </w:r>
      <w:r w:rsidR="00593F69" w:rsidRPr="00695C79">
        <w:rPr>
          <w:szCs w:val="24"/>
        </w:rPr>
        <w:t xml:space="preserve">Kaitseala </w:t>
      </w:r>
      <w:r w:rsidRPr="00695C79">
        <w:rPr>
          <w:szCs w:val="24"/>
        </w:rPr>
        <w:t xml:space="preserve">suurenemine on tingitud suures osas kaitsealuse liigi kurrulise </w:t>
      </w:r>
      <w:proofErr w:type="spellStart"/>
      <w:r w:rsidRPr="00695C79">
        <w:rPr>
          <w:szCs w:val="24"/>
        </w:rPr>
        <w:t>tuhmiku</w:t>
      </w:r>
      <w:proofErr w:type="spellEnd"/>
      <w:r w:rsidRPr="00695C79">
        <w:rPr>
          <w:szCs w:val="24"/>
        </w:rPr>
        <w:t xml:space="preserve"> e</w:t>
      </w:r>
      <w:r w:rsidR="001315CC" w:rsidRPr="00695C79">
        <w:rPr>
          <w:szCs w:val="24"/>
        </w:rPr>
        <w:t>lupaiga liitmisest kaitsealaga, samuti Põrguaugumäe</w:t>
      </w:r>
      <w:r w:rsidR="006B782F" w:rsidRPr="00695C79">
        <w:rPr>
          <w:szCs w:val="24"/>
        </w:rPr>
        <w:t xml:space="preserve"> </w:t>
      </w:r>
      <w:r w:rsidR="0032563E" w:rsidRPr="00695C79">
        <w:rPr>
          <w:szCs w:val="24"/>
        </w:rPr>
        <w:t xml:space="preserve">ja Tornimäe </w:t>
      </w:r>
      <w:r w:rsidR="001315CC" w:rsidRPr="00695C79">
        <w:rPr>
          <w:szCs w:val="24"/>
        </w:rPr>
        <w:t>arvamises</w:t>
      </w:r>
      <w:r w:rsidR="0032563E" w:rsidRPr="00695C79">
        <w:rPr>
          <w:szCs w:val="24"/>
        </w:rPr>
        <w:t>t</w:t>
      </w:r>
      <w:r w:rsidR="001315CC" w:rsidRPr="00695C79">
        <w:rPr>
          <w:szCs w:val="24"/>
        </w:rPr>
        <w:t xml:space="preserve"> tervenisti kaitseala koosseisu. </w:t>
      </w:r>
      <w:r w:rsidR="006E6F27" w:rsidRPr="00695C79">
        <w:rPr>
          <w:szCs w:val="24"/>
        </w:rPr>
        <w:t xml:space="preserve">Kaitsealalt arvatakse piirimuudatustega välja </w:t>
      </w:r>
      <w:r w:rsidR="00EE23A8" w:rsidRPr="00695C79">
        <w:rPr>
          <w:szCs w:val="24"/>
        </w:rPr>
        <w:t>5 </w:t>
      </w:r>
      <w:r w:rsidR="006E6F27" w:rsidRPr="00695C79">
        <w:rPr>
          <w:szCs w:val="24"/>
        </w:rPr>
        <w:t xml:space="preserve">ha maad, millest </w:t>
      </w:r>
      <w:r w:rsidR="00EE23A8" w:rsidRPr="00695C79">
        <w:rPr>
          <w:szCs w:val="24"/>
        </w:rPr>
        <w:t>0,4 </w:t>
      </w:r>
      <w:r w:rsidR="000A573B" w:rsidRPr="00695C79">
        <w:rPr>
          <w:szCs w:val="24"/>
        </w:rPr>
        <w:t>ha on eraomand</w:t>
      </w:r>
      <w:r w:rsidR="00DD4CD2">
        <w:rPr>
          <w:szCs w:val="24"/>
        </w:rPr>
        <w:t xml:space="preserve"> (sh </w:t>
      </w:r>
      <w:r w:rsidR="00417CE8">
        <w:rPr>
          <w:szCs w:val="24"/>
        </w:rPr>
        <w:t xml:space="preserve">0,2 ha </w:t>
      </w:r>
      <w:r w:rsidR="00DD4CD2">
        <w:rPr>
          <w:szCs w:val="24"/>
        </w:rPr>
        <w:t>metsamaa)</w:t>
      </w:r>
      <w:r w:rsidR="00AE0541" w:rsidRPr="00695C79">
        <w:rPr>
          <w:szCs w:val="24"/>
        </w:rPr>
        <w:t>, 3,</w:t>
      </w:r>
      <w:r w:rsidR="002B623D">
        <w:rPr>
          <w:szCs w:val="24"/>
        </w:rPr>
        <w:t>1</w:t>
      </w:r>
      <w:r w:rsidR="00EE23A8" w:rsidRPr="00695C79">
        <w:rPr>
          <w:szCs w:val="24"/>
        </w:rPr>
        <w:t> </w:t>
      </w:r>
      <w:r w:rsidR="000A573B" w:rsidRPr="00695C79">
        <w:rPr>
          <w:szCs w:val="24"/>
        </w:rPr>
        <w:t>ha riigiomand</w:t>
      </w:r>
      <w:r w:rsidR="00DD4CD2">
        <w:rPr>
          <w:szCs w:val="24"/>
        </w:rPr>
        <w:t xml:space="preserve"> (sh </w:t>
      </w:r>
      <w:r w:rsidR="00417CE8">
        <w:rPr>
          <w:szCs w:val="24"/>
        </w:rPr>
        <w:t xml:space="preserve">2,2 </w:t>
      </w:r>
      <w:r w:rsidR="00DD4CD2">
        <w:rPr>
          <w:szCs w:val="24"/>
        </w:rPr>
        <w:t>ha metsamaa)</w:t>
      </w:r>
      <w:r w:rsidR="00EE23A8" w:rsidRPr="00695C79">
        <w:rPr>
          <w:szCs w:val="24"/>
        </w:rPr>
        <w:t xml:space="preserve">, </w:t>
      </w:r>
      <w:r w:rsidR="00AE0541" w:rsidRPr="00695C79">
        <w:rPr>
          <w:szCs w:val="24"/>
        </w:rPr>
        <w:t>0,</w:t>
      </w:r>
      <w:r w:rsidR="004A33F9">
        <w:rPr>
          <w:szCs w:val="24"/>
        </w:rPr>
        <w:t>1</w:t>
      </w:r>
      <w:r w:rsidR="00AE0541" w:rsidRPr="00695C79">
        <w:rPr>
          <w:szCs w:val="24"/>
        </w:rPr>
        <w:t xml:space="preserve"> ha </w:t>
      </w:r>
      <w:proofErr w:type="spellStart"/>
      <w:r w:rsidR="00AE0541" w:rsidRPr="00695C79">
        <w:rPr>
          <w:szCs w:val="24"/>
        </w:rPr>
        <w:t>segaomand</w:t>
      </w:r>
      <w:proofErr w:type="spellEnd"/>
      <w:r w:rsidR="00AE0541" w:rsidRPr="00695C79">
        <w:rPr>
          <w:szCs w:val="24"/>
        </w:rPr>
        <w:t xml:space="preserve">, </w:t>
      </w:r>
      <w:r w:rsidR="00EE23A8" w:rsidRPr="00695C79">
        <w:rPr>
          <w:szCs w:val="24"/>
        </w:rPr>
        <w:t>0,7 ha munitsipaalomand</w:t>
      </w:r>
      <w:r w:rsidR="00DD4CD2">
        <w:rPr>
          <w:szCs w:val="24"/>
        </w:rPr>
        <w:t xml:space="preserve"> (sh </w:t>
      </w:r>
      <w:r w:rsidR="00417CE8">
        <w:rPr>
          <w:szCs w:val="24"/>
        </w:rPr>
        <w:t xml:space="preserve">0,2 </w:t>
      </w:r>
      <w:r w:rsidR="00DD4CD2">
        <w:rPr>
          <w:szCs w:val="24"/>
        </w:rPr>
        <w:t>ha metsamaa)</w:t>
      </w:r>
      <w:r w:rsidR="00EE23A8" w:rsidRPr="00695C79">
        <w:rPr>
          <w:szCs w:val="24"/>
        </w:rPr>
        <w:t xml:space="preserve"> </w:t>
      </w:r>
      <w:r w:rsidR="001C370B" w:rsidRPr="00695C79">
        <w:rPr>
          <w:szCs w:val="24"/>
        </w:rPr>
        <w:t>ja</w:t>
      </w:r>
      <w:r w:rsidR="00EE23A8" w:rsidRPr="00695C79">
        <w:rPr>
          <w:szCs w:val="24"/>
        </w:rPr>
        <w:t xml:space="preserve"> </w:t>
      </w:r>
      <w:r w:rsidR="002B623D">
        <w:rPr>
          <w:szCs w:val="24"/>
        </w:rPr>
        <w:t>0,7</w:t>
      </w:r>
      <w:r w:rsidR="000A573B" w:rsidRPr="00695C79">
        <w:rPr>
          <w:szCs w:val="24"/>
        </w:rPr>
        <w:t> ha jätkuvalt riigi omandis olev maa</w:t>
      </w:r>
      <w:r w:rsidR="00DD4CD2">
        <w:rPr>
          <w:szCs w:val="24"/>
        </w:rPr>
        <w:t xml:space="preserve"> (sh </w:t>
      </w:r>
      <w:r w:rsidR="00417CE8">
        <w:rPr>
          <w:szCs w:val="24"/>
        </w:rPr>
        <w:t xml:space="preserve">0,1 </w:t>
      </w:r>
      <w:r w:rsidR="00DD4CD2">
        <w:rPr>
          <w:szCs w:val="24"/>
        </w:rPr>
        <w:t>ha metsamaa)</w:t>
      </w:r>
      <w:r w:rsidR="006E6F27" w:rsidRPr="00695C79">
        <w:rPr>
          <w:szCs w:val="24"/>
        </w:rPr>
        <w:t>. Kaitsealalt välja arvatud maast moodustab suurem</w:t>
      </w:r>
      <w:r w:rsidR="001C370B" w:rsidRPr="00695C79">
        <w:rPr>
          <w:szCs w:val="24"/>
        </w:rPr>
        <w:t>a osa Sillamäe–</w:t>
      </w:r>
      <w:r w:rsidR="006E6F27" w:rsidRPr="00695C79">
        <w:rPr>
          <w:szCs w:val="24"/>
        </w:rPr>
        <w:t xml:space="preserve">Sinimäe </w:t>
      </w:r>
      <w:proofErr w:type="spellStart"/>
      <w:r w:rsidR="006E6F27" w:rsidRPr="00695C79">
        <w:rPr>
          <w:szCs w:val="24"/>
        </w:rPr>
        <w:t>kõrvalmaantee</w:t>
      </w:r>
      <w:proofErr w:type="spellEnd"/>
      <w:r w:rsidR="006E6F27" w:rsidRPr="00695C79">
        <w:rPr>
          <w:szCs w:val="24"/>
        </w:rPr>
        <w:t xml:space="preserve"> ja</w:t>
      </w:r>
      <w:r w:rsidR="00E00ED3" w:rsidRPr="00695C79">
        <w:rPr>
          <w:szCs w:val="24"/>
        </w:rPr>
        <w:t xml:space="preserve"> </w:t>
      </w:r>
      <w:r w:rsidR="006E6F27" w:rsidRPr="00695C79">
        <w:rPr>
          <w:szCs w:val="24"/>
        </w:rPr>
        <w:t>liinisihi alune maa</w:t>
      </w:r>
      <w:r w:rsidR="000A573B" w:rsidRPr="00695C79">
        <w:rPr>
          <w:szCs w:val="24"/>
        </w:rPr>
        <w:t>,</w:t>
      </w:r>
      <w:r w:rsidR="005A497E" w:rsidRPr="00695C79">
        <w:rPr>
          <w:szCs w:val="24"/>
        </w:rPr>
        <w:t xml:space="preserve"> samuti</w:t>
      </w:r>
      <w:r w:rsidR="000A573B" w:rsidRPr="00695C79">
        <w:rPr>
          <w:szCs w:val="24"/>
        </w:rPr>
        <w:t xml:space="preserve"> Pargimäe lääneküljes asuv</w:t>
      </w:r>
      <w:r w:rsidR="0032563E" w:rsidRPr="00695C79">
        <w:rPr>
          <w:szCs w:val="24"/>
        </w:rPr>
        <w:t xml:space="preserve"> laste mänguväljak</w:t>
      </w:r>
      <w:r w:rsidR="000A573B" w:rsidRPr="00695C79">
        <w:rPr>
          <w:szCs w:val="24"/>
        </w:rPr>
        <w:t xml:space="preserve"> ning </w:t>
      </w:r>
      <w:r w:rsidR="00CB32F3" w:rsidRPr="00695C79">
        <w:rPr>
          <w:szCs w:val="24"/>
        </w:rPr>
        <w:t>paneelelamu</w:t>
      </w:r>
      <w:r w:rsidR="00635BB4" w:rsidRPr="00695C79">
        <w:rPr>
          <w:szCs w:val="24"/>
        </w:rPr>
        <w:t xml:space="preserve"> haljasala </w:t>
      </w:r>
      <w:r w:rsidR="000A573B" w:rsidRPr="00695C79">
        <w:rPr>
          <w:szCs w:val="24"/>
        </w:rPr>
        <w:t>hõlmav ala</w:t>
      </w:r>
      <w:r w:rsidR="006E6F27" w:rsidRPr="00695C79">
        <w:rPr>
          <w:szCs w:val="24"/>
        </w:rPr>
        <w:t>.</w:t>
      </w:r>
      <w:r w:rsidR="00E00ED3" w:rsidRPr="00695C79">
        <w:rPr>
          <w:szCs w:val="24"/>
        </w:rPr>
        <w:t xml:space="preserve"> </w:t>
      </w:r>
    </w:p>
    <w:p w14:paraId="69F3F7E6" w14:textId="77777777" w:rsidR="00CA02B8" w:rsidRPr="00695C79" w:rsidRDefault="00CA02B8" w:rsidP="002E0EA6">
      <w:pPr>
        <w:widowControl/>
        <w:rPr>
          <w:szCs w:val="24"/>
        </w:rPr>
      </w:pPr>
    </w:p>
    <w:p w14:paraId="69F3F7E7" w14:textId="15B62986" w:rsidR="00C37061" w:rsidRPr="00695C79" w:rsidRDefault="00A7409D" w:rsidP="002E0EA6">
      <w:pPr>
        <w:widowControl/>
        <w:rPr>
          <w:szCs w:val="24"/>
        </w:rPr>
      </w:pPr>
      <w:r w:rsidRPr="00695C79">
        <w:rPr>
          <w:szCs w:val="24"/>
        </w:rPr>
        <w:t>K</w:t>
      </w:r>
      <w:r w:rsidR="009F351E" w:rsidRPr="00695C79">
        <w:rPr>
          <w:szCs w:val="24"/>
        </w:rPr>
        <w:t xml:space="preserve">aitsealale liidetakse juurde </w:t>
      </w:r>
      <w:r w:rsidR="005A497E" w:rsidRPr="00695C79">
        <w:rPr>
          <w:szCs w:val="24"/>
        </w:rPr>
        <w:t>10,6 </w:t>
      </w:r>
      <w:r w:rsidR="00B9003E" w:rsidRPr="00695C79">
        <w:rPr>
          <w:szCs w:val="24"/>
        </w:rPr>
        <w:t xml:space="preserve">ha </w:t>
      </w:r>
      <w:r w:rsidR="00F97AEC" w:rsidRPr="00695C79">
        <w:rPr>
          <w:szCs w:val="24"/>
        </w:rPr>
        <w:t>maad,</w:t>
      </w:r>
      <w:r w:rsidRPr="00695C79">
        <w:rPr>
          <w:szCs w:val="24"/>
        </w:rPr>
        <w:t xml:space="preserve"> </w:t>
      </w:r>
      <w:r w:rsidR="000B26E0" w:rsidRPr="00695C79">
        <w:rPr>
          <w:szCs w:val="24"/>
        </w:rPr>
        <w:t xml:space="preserve">millest </w:t>
      </w:r>
      <w:r w:rsidR="005A497E" w:rsidRPr="00695C79">
        <w:rPr>
          <w:szCs w:val="24"/>
        </w:rPr>
        <w:t>4 ha on eraomand</w:t>
      </w:r>
      <w:r w:rsidR="00417CE8">
        <w:rPr>
          <w:szCs w:val="24"/>
        </w:rPr>
        <w:t xml:space="preserve"> (sh 2,1 ha metsamaa)</w:t>
      </w:r>
      <w:r w:rsidR="005A497E" w:rsidRPr="00695C79">
        <w:rPr>
          <w:szCs w:val="24"/>
        </w:rPr>
        <w:t>,</w:t>
      </w:r>
      <w:r w:rsidR="00881758" w:rsidRPr="00695C79">
        <w:rPr>
          <w:szCs w:val="24"/>
        </w:rPr>
        <w:t xml:space="preserve"> </w:t>
      </w:r>
      <w:r w:rsidR="005A497E" w:rsidRPr="00695C79">
        <w:rPr>
          <w:szCs w:val="24"/>
        </w:rPr>
        <w:t>3</w:t>
      </w:r>
      <w:r w:rsidR="00E00ED3" w:rsidRPr="00695C79">
        <w:rPr>
          <w:szCs w:val="24"/>
        </w:rPr>
        <w:t xml:space="preserve"> </w:t>
      </w:r>
      <w:r w:rsidR="00881758" w:rsidRPr="00695C79">
        <w:rPr>
          <w:szCs w:val="24"/>
        </w:rPr>
        <w:t>ha riigi</w:t>
      </w:r>
      <w:r w:rsidR="005A497E" w:rsidRPr="00695C79">
        <w:rPr>
          <w:szCs w:val="24"/>
        </w:rPr>
        <w:t>omand</w:t>
      </w:r>
      <w:r w:rsidR="00417CE8">
        <w:rPr>
          <w:szCs w:val="24"/>
        </w:rPr>
        <w:t xml:space="preserve"> (sh 2,9 ha metsamaa)</w:t>
      </w:r>
      <w:r w:rsidR="005A497E" w:rsidRPr="00695C79">
        <w:rPr>
          <w:szCs w:val="24"/>
        </w:rPr>
        <w:t xml:space="preserve"> </w:t>
      </w:r>
      <w:r w:rsidR="001C370B" w:rsidRPr="00695C79">
        <w:rPr>
          <w:szCs w:val="24"/>
        </w:rPr>
        <w:t xml:space="preserve">ja </w:t>
      </w:r>
      <w:r w:rsidR="005A497E" w:rsidRPr="00695C79">
        <w:rPr>
          <w:szCs w:val="24"/>
        </w:rPr>
        <w:t>3,6 ha jätkuvalt riigi omandis olev maa</w:t>
      </w:r>
      <w:r w:rsidR="00417CE8">
        <w:rPr>
          <w:szCs w:val="24"/>
        </w:rPr>
        <w:t xml:space="preserve"> (sh 2,8 ha </w:t>
      </w:r>
      <w:r w:rsidR="00417CE8">
        <w:rPr>
          <w:szCs w:val="24"/>
        </w:rPr>
        <w:lastRenderedPageBreak/>
        <w:t>metsamaa)</w:t>
      </w:r>
      <w:r w:rsidR="005A497E" w:rsidRPr="00695C79">
        <w:rPr>
          <w:szCs w:val="24"/>
        </w:rPr>
        <w:t xml:space="preserve">. </w:t>
      </w:r>
      <w:proofErr w:type="spellStart"/>
      <w:r w:rsidR="006B782F" w:rsidRPr="00695C79">
        <w:rPr>
          <w:szCs w:val="24"/>
        </w:rPr>
        <w:t>Juurdeliidetav</w:t>
      </w:r>
      <w:proofErr w:type="spellEnd"/>
      <w:r w:rsidR="006B782F" w:rsidRPr="00695C79">
        <w:rPr>
          <w:szCs w:val="24"/>
        </w:rPr>
        <w:t xml:space="preserve"> eraomand </w:t>
      </w:r>
      <w:r w:rsidR="009904FB">
        <w:rPr>
          <w:szCs w:val="24"/>
        </w:rPr>
        <w:t xml:space="preserve">jääb tervenisti </w:t>
      </w:r>
      <w:r w:rsidR="006B782F" w:rsidRPr="00695C79">
        <w:rPr>
          <w:szCs w:val="24"/>
        </w:rPr>
        <w:t xml:space="preserve"> Põrguaugu mä</w:t>
      </w:r>
      <w:r w:rsidR="009904FB">
        <w:rPr>
          <w:szCs w:val="24"/>
        </w:rPr>
        <w:t xml:space="preserve">ele ning liidetakse kaitsealaga Põrguaugu mäe tervikliku kaitse tagamiseks. </w:t>
      </w:r>
      <w:proofErr w:type="spellStart"/>
      <w:r w:rsidR="009904FB">
        <w:rPr>
          <w:szCs w:val="24"/>
        </w:rPr>
        <w:t>Juurdeliidetav</w:t>
      </w:r>
      <w:proofErr w:type="spellEnd"/>
      <w:r w:rsidR="009904FB">
        <w:rPr>
          <w:szCs w:val="24"/>
        </w:rPr>
        <w:t xml:space="preserve"> riigiomand jääb ligi pooles ulatuses Tornimäele ning liidetakse kaitsealaga Tornimäe tervikliku kaitse tagamiseks. J</w:t>
      </w:r>
      <w:r w:rsidR="006B782F" w:rsidRPr="00695C79">
        <w:rPr>
          <w:szCs w:val="24"/>
        </w:rPr>
        <w:t xml:space="preserve">ätkuvalt riigi omandis olev maa </w:t>
      </w:r>
      <w:r w:rsidR="00980819">
        <w:rPr>
          <w:szCs w:val="24"/>
        </w:rPr>
        <w:t xml:space="preserve">hõlmab </w:t>
      </w:r>
      <w:r w:rsidR="00417CE8">
        <w:rPr>
          <w:szCs w:val="24"/>
        </w:rPr>
        <w:t xml:space="preserve">suures osas </w:t>
      </w:r>
      <w:r w:rsidR="00980819">
        <w:rPr>
          <w:szCs w:val="24"/>
        </w:rPr>
        <w:t>Tornimäest vahetult põhja poole jäävat kaitse</w:t>
      </w:r>
      <w:r w:rsidR="00D07DAE">
        <w:rPr>
          <w:szCs w:val="24"/>
        </w:rPr>
        <w:t>-</w:t>
      </w:r>
      <w:r w:rsidR="00980819">
        <w:rPr>
          <w:szCs w:val="24"/>
        </w:rPr>
        <w:t xml:space="preserve">eesmärgiks nimetatud </w:t>
      </w:r>
      <w:r w:rsidR="006B782F" w:rsidRPr="00695C79">
        <w:rPr>
          <w:szCs w:val="24"/>
        </w:rPr>
        <w:t xml:space="preserve">kurrulise </w:t>
      </w:r>
      <w:proofErr w:type="spellStart"/>
      <w:r w:rsidR="006B782F" w:rsidRPr="00695C79">
        <w:rPr>
          <w:szCs w:val="24"/>
        </w:rPr>
        <w:t>tuhmiku</w:t>
      </w:r>
      <w:proofErr w:type="spellEnd"/>
      <w:r w:rsidR="006B782F" w:rsidRPr="00695C79">
        <w:rPr>
          <w:szCs w:val="24"/>
        </w:rPr>
        <w:t xml:space="preserve"> elupaika. Muus osas tuleneb kaitseala suurenemine piirikorrigeerimisest, mis seisneb peamiselt kaitseala </w:t>
      </w:r>
      <w:proofErr w:type="spellStart"/>
      <w:r w:rsidR="006B782F" w:rsidRPr="00695C79">
        <w:rPr>
          <w:szCs w:val="24"/>
        </w:rPr>
        <w:t>välispiiri</w:t>
      </w:r>
      <w:proofErr w:type="spellEnd"/>
      <w:r w:rsidR="006B782F" w:rsidRPr="00695C79">
        <w:rPr>
          <w:szCs w:val="24"/>
        </w:rPr>
        <w:t xml:space="preserve"> ühildamises vahepeal katastrisse kantud maaüksuste piiridega ning looduses paremini jälgitavate objektidega (näiteks teed). </w:t>
      </w:r>
      <w:r w:rsidR="002C7198" w:rsidRPr="00695C79">
        <w:rPr>
          <w:szCs w:val="24"/>
        </w:rPr>
        <w:t xml:space="preserve">Kokku moodustab </w:t>
      </w:r>
      <w:r w:rsidR="0043727B" w:rsidRPr="00695C79">
        <w:rPr>
          <w:szCs w:val="24"/>
        </w:rPr>
        <w:t xml:space="preserve">väljaarvamiste </w:t>
      </w:r>
      <w:r w:rsidR="002C7198" w:rsidRPr="00695C79">
        <w:rPr>
          <w:szCs w:val="24"/>
        </w:rPr>
        <w:t xml:space="preserve">ja </w:t>
      </w:r>
      <w:proofErr w:type="spellStart"/>
      <w:r w:rsidR="002C7198" w:rsidRPr="00695C79">
        <w:rPr>
          <w:szCs w:val="24"/>
        </w:rPr>
        <w:t>juurdeliitmiste</w:t>
      </w:r>
      <w:proofErr w:type="spellEnd"/>
      <w:r w:rsidR="002C7198" w:rsidRPr="00695C79">
        <w:rPr>
          <w:szCs w:val="24"/>
        </w:rPr>
        <w:t xml:space="preserve"> tulemusena </w:t>
      </w:r>
      <w:r w:rsidR="006B782F" w:rsidRPr="00695C79">
        <w:rPr>
          <w:szCs w:val="24"/>
        </w:rPr>
        <w:t>Vaivara</w:t>
      </w:r>
      <w:r w:rsidR="006853FF" w:rsidRPr="00695C79">
        <w:rPr>
          <w:szCs w:val="24"/>
        </w:rPr>
        <w:t xml:space="preserve"> maastikukaitseala</w:t>
      </w:r>
      <w:r w:rsidR="009F351E" w:rsidRPr="00695C79">
        <w:rPr>
          <w:szCs w:val="24"/>
        </w:rPr>
        <w:t xml:space="preserve"> maaomandist riigimaa</w:t>
      </w:r>
      <w:r w:rsidR="00884AFD" w:rsidRPr="00695C79">
        <w:rPr>
          <w:szCs w:val="24"/>
        </w:rPr>
        <w:t xml:space="preserve"> </w:t>
      </w:r>
      <w:r w:rsidR="006B782F" w:rsidRPr="00695C79">
        <w:rPr>
          <w:szCs w:val="24"/>
        </w:rPr>
        <w:t>47,9</w:t>
      </w:r>
      <w:r w:rsidR="009F351E" w:rsidRPr="00695C79">
        <w:rPr>
          <w:szCs w:val="24"/>
        </w:rPr>
        <w:t xml:space="preserve"> ha (</w:t>
      </w:r>
      <w:r w:rsidR="006B782F" w:rsidRPr="00695C79">
        <w:rPr>
          <w:szCs w:val="24"/>
        </w:rPr>
        <w:t>56,1</w:t>
      </w:r>
      <w:r w:rsidR="00F97AEC" w:rsidRPr="00695C79">
        <w:rPr>
          <w:szCs w:val="24"/>
        </w:rPr>
        <w:t>%</w:t>
      </w:r>
      <w:r w:rsidR="004851FA" w:rsidRPr="00695C79">
        <w:rPr>
          <w:szCs w:val="24"/>
        </w:rPr>
        <w:t xml:space="preserve">, sh </w:t>
      </w:r>
      <w:r w:rsidR="006940E0" w:rsidRPr="00695C79">
        <w:rPr>
          <w:szCs w:val="24"/>
        </w:rPr>
        <w:t xml:space="preserve">41,8 ha </w:t>
      </w:r>
      <w:r w:rsidR="004851FA" w:rsidRPr="00695C79">
        <w:rPr>
          <w:szCs w:val="24"/>
        </w:rPr>
        <w:t>metsamaa</w:t>
      </w:r>
      <w:r w:rsidR="00F97AEC" w:rsidRPr="00695C79">
        <w:rPr>
          <w:szCs w:val="24"/>
        </w:rPr>
        <w:t>)</w:t>
      </w:r>
      <w:r w:rsidR="006B782F" w:rsidRPr="00695C79">
        <w:rPr>
          <w:szCs w:val="24"/>
        </w:rPr>
        <w:t xml:space="preserve">, </w:t>
      </w:r>
      <w:proofErr w:type="spellStart"/>
      <w:r w:rsidR="00656712" w:rsidRPr="00695C79">
        <w:rPr>
          <w:szCs w:val="24"/>
        </w:rPr>
        <w:t>eramaa</w:t>
      </w:r>
      <w:proofErr w:type="spellEnd"/>
      <w:r w:rsidR="00656712" w:rsidRPr="00695C79">
        <w:rPr>
          <w:szCs w:val="24"/>
        </w:rPr>
        <w:t xml:space="preserve"> </w:t>
      </w:r>
      <w:r w:rsidR="006B782F" w:rsidRPr="00695C79">
        <w:rPr>
          <w:szCs w:val="24"/>
        </w:rPr>
        <w:t>16,8</w:t>
      </w:r>
      <w:r w:rsidR="00881758" w:rsidRPr="00695C79">
        <w:rPr>
          <w:szCs w:val="24"/>
        </w:rPr>
        <w:t> </w:t>
      </w:r>
      <w:r w:rsidR="009F351E" w:rsidRPr="00695C79">
        <w:rPr>
          <w:szCs w:val="24"/>
        </w:rPr>
        <w:t>ha (</w:t>
      </w:r>
      <w:r w:rsidR="006B782F" w:rsidRPr="00695C79">
        <w:rPr>
          <w:szCs w:val="24"/>
        </w:rPr>
        <w:t>19,7%</w:t>
      </w:r>
      <w:r w:rsidR="004851FA" w:rsidRPr="00695C79">
        <w:rPr>
          <w:szCs w:val="24"/>
        </w:rPr>
        <w:t xml:space="preserve">, sh </w:t>
      </w:r>
      <w:r w:rsidR="006940E0" w:rsidRPr="00695C79">
        <w:rPr>
          <w:szCs w:val="24"/>
        </w:rPr>
        <w:t>6 </w:t>
      </w:r>
      <w:r w:rsidR="004851FA" w:rsidRPr="00695C79">
        <w:rPr>
          <w:szCs w:val="24"/>
        </w:rPr>
        <w:t>ha metsamaa</w:t>
      </w:r>
      <w:r w:rsidR="006B782F" w:rsidRPr="00695C79">
        <w:rPr>
          <w:szCs w:val="24"/>
        </w:rPr>
        <w:t>) ning jätkuvalt riigi omandis olev maa 20,7</w:t>
      </w:r>
      <w:r w:rsidR="00AD1269" w:rsidRPr="00695C79">
        <w:rPr>
          <w:szCs w:val="24"/>
        </w:rPr>
        <w:t> ha</w:t>
      </w:r>
      <w:r w:rsidR="006B782F" w:rsidRPr="00695C79">
        <w:rPr>
          <w:szCs w:val="24"/>
        </w:rPr>
        <w:t xml:space="preserve"> (</w:t>
      </w:r>
      <w:r w:rsidR="00AD1269" w:rsidRPr="00695C79">
        <w:rPr>
          <w:szCs w:val="24"/>
        </w:rPr>
        <w:t>24,2%</w:t>
      </w:r>
      <w:r w:rsidR="006940E0" w:rsidRPr="00695C79">
        <w:rPr>
          <w:szCs w:val="24"/>
        </w:rPr>
        <w:t xml:space="preserve">, sh </w:t>
      </w:r>
      <w:r w:rsidR="00DC6566" w:rsidRPr="00695C79">
        <w:rPr>
          <w:szCs w:val="24"/>
        </w:rPr>
        <w:t>13,2 </w:t>
      </w:r>
      <w:r w:rsidR="006940E0" w:rsidRPr="00695C79">
        <w:rPr>
          <w:szCs w:val="24"/>
        </w:rPr>
        <w:t>ha metsamaa</w:t>
      </w:r>
      <w:r w:rsidR="00AD1269" w:rsidRPr="00695C79">
        <w:rPr>
          <w:szCs w:val="24"/>
        </w:rPr>
        <w:t xml:space="preserve">). </w:t>
      </w:r>
    </w:p>
    <w:p w14:paraId="69F3F7E8" w14:textId="77777777" w:rsidR="009D5AE8" w:rsidRPr="00695C79" w:rsidRDefault="009D5AE8" w:rsidP="002E0EA6">
      <w:pPr>
        <w:widowControl/>
        <w:rPr>
          <w:szCs w:val="24"/>
        </w:rPr>
      </w:pPr>
    </w:p>
    <w:p w14:paraId="35687811" w14:textId="774B1527" w:rsidR="002B623D" w:rsidRDefault="009F351E" w:rsidP="002E0EA6">
      <w:pPr>
        <w:pStyle w:val="Allmrkusetekst"/>
        <w:widowControl/>
        <w:jc w:val="both"/>
        <w:rPr>
          <w:rFonts w:ascii="Times New Roman" w:hAnsi="Times New Roman" w:cs="Times New Roman"/>
          <w:sz w:val="24"/>
          <w:szCs w:val="24"/>
        </w:rPr>
      </w:pPr>
      <w:r w:rsidRPr="00695C79">
        <w:rPr>
          <w:rFonts w:ascii="Times New Roman" w:hAnsi="Times New Roman" w:cs="Times New Roman"/>
          <w:sz w:val="24"/>
          <w:szCs w:val="24"/>
        </w:rPr>
        <w:t xml:space="preserve">Käesoleva määrusega </w:t>
      </w:r>
      <w:proofErr w:type="spellStart"/>
      <w:r w:rsidR="009E7750" w:rsidRPr="00695C79">
        <w:rPr>
          <w:rFonts w:ascii="Times New Roman" w:hAnsi="Times New Roman" w:cs="Times New Roman"/>
          <w:sz w:val="24"/>
          <w:szCs w:val="24"/>
        </w:rPr>
        <w:t>tsoneeringut</w:t>
      </w:r>
      <w:proofErr w:type="spellEnd"/>
      <w:r w:rsidR="009E7750" w:rsidRPr="00695C79">
        <w:rPr>
          <w:rFonts w:ascii="Times New Roman" w:hAnsi="Times New Roman" w:cs="Times New Roman"/>
          <w:sz w:val="24"/>
          <w:szCs w:val="24"/>
        </w:rPr>
        <w:t xml:space="preserve"> oluliselt ei muudeta</w:t>
      </w:r>
      <w:r w:rsidR="00FC2A32" w:rsidRPr="00695C79">
        <w:rPr>
          <w:rFonts w:ascii="Times New Roman" w:hAnsi="Times New Roman" w:cs="Times New Roman"/>
          <w:sz w:val="24"/>
          <w:szCs w:val="24"/>
        </w:rPr>
        <w:t xml:space="preserve">. </w:t>
      </w:r>
      <w:r w:rsidR="003C3F97" w:rsidRPr="00695C79">
        <w:rPr>
          <w:rFonts w:ascii="Times New Roman" w:hAnsi="Times New Roman" w:cs="Times New Roman"/>
          <w:sz w:val="24"/>
          <w:szCs w:val="24"/>
        </w:rPr>
        <w:t xml:space="preserve">Marginaalsed muudatused </w:t>
      </w:r>
      <w:r w:rsidR="001C370B" w:rsidRPr="00695C79">
        <w:rPr>
          <w:rFonts w:ascii="Times New Roman" w:hAnsi="Times New Roman" w:cs="Times New Roman"/>
          <w:sz w:val="24"/>
          <w:szCs w:val="24"/>
        </w:rPr>
        <w:t>vööndite piiri</w:t>
      </w:r>
      <w:r w:rsidR="003C3F97" w:rsidRPr="00695C79">
        <w:rPr>
          <w:rFonts w:ascii="Times New Roman" w:hAnsi="Times New Roman" w:cs="Times New Roman"/>
          <w:sz w:val="24"/>
          <w:szCs w:val="24"/>
        </w:rPr>
        <w:t>s tulenevad</w:t>
      </w:r>
      <w:r w:rsidR="009E7750" w:rsidRPr="00695C79">
        <w:rPr>
          <w:rFonts w:ascii="Times New Roman" w:hAnsi="Times New Roman" w:cs="Times New Roman"/>
          <w:sz w:val="24"/>
          <w:szCs w:val="24"/>
        </w:rPr>
        <w:t xml:space="preserve"> kaitseala </w:t>
      </w:r>
      <w:proofErr w:type="spellStart"/>
      <w:r w:rsidR="009E7750" w:rsidRPr="00695C79">
        <w:rPr>
          <w:rFonts w:ascii="Times New Roman" w:hAnsi="Times New Roman" w:cs="Times New Roman"/>
          <w:sz w:val="24"/>
          <w:szCs w:val="24"/>
        </w:rPr>
        <w:t>välispiiri</w:t>
      </w:r>
      <w:proofErr w:type="spellEnd"/>
      <w:r w:rsidR="009E7750" w:rsidRPr="00695C79">
        <w:rPr>
          <w:rFonts w:ascii="Times New Roman" w:hAnsi="Times New Roman" w:cs="Times New Roman"/>
          <w:sz w:val="24"/>
          <w:szCs w:val="24"/>
        </w:rPr>
        <w:t xml:space="preserve"> muudatustest. </w:t>
      </w:r>
      <w:proofErr w:type="spellStart"/>
      <w:r w:rsidR="002B623D">
        <w:rPr>
          <w:rFonts w:ascii="Times New Roman" w:hAnsi="Times New Roman" w:cs="Times New Roman"/>
          <w:sz w:val="24"/>
          <w:szCs w:val="24"/>
        </w:rPr>
        <w:t>Tsoneeringu</w:t>
      </w:r>
      <w:proofErr w:type="spellEnd"/>
      <w:r w:rsidR="002B623D">
        <w:rPr>
          <w:rFonts w:ascii="Times New Roman" w:hAnsi="Times New Roman" w:cs="Times New Roman"/>
          <w:sz w:val="24"/>
          <w:szCs w:val="24"/>
        </w:rPr>
        <w:t xml:space="preserve"> muudatusega arvatakse 0,1 ha varem piiranguvööndisse kuulunud maast sihtkaitsevööndisse, mis kõik on riigiomand. </w:t>
      </w:r>
      <w:r w:rsidR="00F14C3B" w:rsidRPr="00695C79">
        <w:rPr>
          <w:rFonts w:ascii="Times New Roman" w:hAnsi="Times New Roman" w:cs="Times New Roman"/>
          <w:sz w:val="24"/>
          <w:szCs w:val="24"/>
        </w:rPr>
        <w:t xml:space="preserve">Eelnõujärgse </w:t>
      </w:r>
      <w:proofErr w:type="spellStart"/>
      <w:r w:rsidR="00F14C3B" w:rsidRPr="00695C79">
        <w:rPr>
          <w:rFonts w:ascii="Times New Roman" w:hAnsi="Times New Roman" w:cs="Times New Roman"/>
          <w:sz w:val="24"/>
          <w:szCs w:val="24"/>
        </w:rPr>
        <w:t>tsoneeringu</w:t>
      </w:r>
      <w:proofErr w:type="spellEnd"/>
      <w:r w:rsidR="00F14C3B" w:rsidRPr="00695C79">
        <w:rPr>
          <w:rFonts w:ascii="Times New Roman" w:hAnsi="Times New Roman" w:cs="Times New Roman"/>
          <w:sz w:val="24"/>
          <w:szCs w:val="24"/>
        </w:rPr>
        <w:t xml:space="preserve"> kohaselt koosneb </w:t>
      </w:r>
      <w:r w:rsidR="004851FA" w:rsidRPr="00695C79">
        <w:rPr>
          <w:rFonts w:ascii="Times New Roman" w:hAnsi="Times New Roman" w:cs="Times New Roman"/>
          <w:sz w:val="24"/>
          <w:szCs w:val="24"/>
        </w:rPr>
        <w:t>Vaivara</w:t>
      </w:r>
      <w:r w:rsidR="009D5AE8" w:rsidRPr="00695C79">
        <w:rPr>
          <w:rFonts w:ascii="Times New Roman" w:hAnsi="Times New Roman" w:cs="Times New Roman"/>
          <w:sz w:val="24"/>
          <w:szCs w:val="24"/>
        </w:rPr>
        <w:t xml:space="preserve"> maastikukaitseala</w:t>
      </w:r>
      <w:r w:rsidR="00773A45" w:rsidRPr="00695C79">
        <w:rPr>
          <w:rFonts w:ascii="Times New Roman" w:hAnsi="Times New Roman" w:cs="Times New Roman"/>
          <w:sz w:val="24"/>
          <w:szCs w:val="24"/>
        </w:rPr>
        <w:t xml:space="preserve"> </w:t>
      </w:r>
      <w:r w:rsidR="009D5AE8" w:rsidRPr="00695C79">
        <w:rPr>
          <w:rFonts w:ascii="Times New Roman" w:hAnsi="Times New Roman" w:cs="Times New Roman"/>
          <w:sz w:val="24"/>
          <w:szCs w:val="24"/>
        </w:rPr>
        <w:t>kahest s</w:t>
      </w:r>
      <w:r w:rsidRPr="00695C79">
        <w:rPr>
          <w:rFonts w:ascii="Times New Roman" w:hAnsi="Times New Roman" w:cs="Times New Roman"/>
          <w:sz w:val="24"/>
          <w:szCs w:val="24"/>
        </w:rPr>
        <w:t xml:space="preserve">ihtkaitsevööndist </w:t>
      </w:r>
      <w:r w:rsidR="00EC1C0F" w:rsidRPr="00695C79">
        <w:rPr>
          <w:rFonts w:ascii="Times New Roman" w:hAnsi="Times New Roman" w:cs="Times New Roman"/>
          <w:sz w:val="24"/>
          <w:szCs w:val="24"/>
        </w:rPr>
        <w:t>(</w:t>
      </w:r>
      <w:r w:rsidR="004851FA" w:rsidRPr="00695C79">
        <w:rPr>
          <w:rFonts w:ascii="Times New Roman" w:hAnsi="Times New Roman" w:cs="Times New Roman"/>
          <w:sz w:val="24"/>
          <w:szCs w:val="24"/>
        </w:rPr>
        <w:t>Tornimäe ja Viivikonna</w:t>
      </w:r>
      <w:r w:rsidRPr="00695C79">
        <w:rPr>
          <w:rFonts w:ascii="Times New Roman" w:hAnsi="Times New Roman" w:cs="Times New Roman"/>
          <w:sz w:val="24"/>
          <w:szCs w:val="24"/>
        </w:rPr>
        <w:t xml:space="preserve">) ning </w:t>
      </w:r>
      <w:r w:rsidR="009D5AE8" w:rsidRPr="00695C79">
        <w:rPr>
          <w:rFonts w:ascii="Times New Roman" w:hAnsi="Times New Roman" w:cs="Times New Roman"/>
          <w:sz w:val="24"/>
          <w:szCs w:val="24"/>
        </w:rPr>
        <w:t xml:space="preserve">kahest </w:t>
      </w:r>
      <w:r w:rsidRPr="00695C79">
        <w:rPr>
          <w:rFonts w:ascii="Times New Roman" w:hAnsi="Times New Roman" w:cs="Times New Roman"/>
          <w:sz w:val="24"/>
          <w:szCs w:val="24"/>
        </w:rPr>
        <w:t>piiranguvööndist (</w:t>
      </w:r>
      <w:r w:rsidR="004851FA" w:rsidRPr="00695C79">
        <w:rPr>
          <w:rFonts w:ascii="Times New Roman" w:hAnsi="Times New Roman" w:cs="Times New Roman"/>
          <w:sz w:val="24"/>
          <w:szCs w:val="24"/>
        </w:rPr>
        <w:t xml:space="preserve">Põrguaugumäe </w:t>
      </w:r>
      <w:r w:rsidR="009D5AE8" w:rsidRPr="00695C79">
        <w:rPr>
          <w:rFonts w:ascii="Times New Roman" w:hAnsi="Times New Roman" w:cs="Times New Roman"/>
          <w:sz w:val="24"/>
          <w:szCs w:val="24"/>
        </w:rPr>
        <w:t xml:space="preserve">ja </w:t>
      </w:r>
      <w:r w:rsidR="004851FA" w:rsidRPr="00695C79">
        <w:rPr>
          <w:rFonts w:ascii="Times New Roman" w:hAnsi="Times New Roman" w:cs="Times New Roman"/>
          <w:sz w:val="24"/>
          <w:szCs w:val="24"/>
        </w:rPr>
        <w:t>Pargimäe</w:t>
      </w:r>
      <w:r w:rsidR="00D632F0" w:rsidRPr="00695C79">
        <w:rPr>
          <w:rFonts w:ascii="Times New Roman" w:hAnsi="Times New Roman" w:cs="Times New Roman"/>
          <w:sz w:val="24"/>
          <w:szCs w:val="24"/>
        </w:rPr>
        <w:t>)</w:t>
      </w:r>
      <w:r w:rsidRPr="00695C79">
        <w:rPr>
          <w:rFonts w:ascii="Times New Roman" w:hAnsi="Times New Roman" w:cs="Times New Roman"/>
          <w:sz w:val="24"/>
          <w:szCs w:val="24"/>
        </w:rPr>
        <w:t>.</w:t>
      </w:r>
      <w:r w:rsidR="009E7F1C" w:rsidRPr="00695C79">
        <w:rPr>
          <w:rFonts w:ascii="Times New Roman" w:hAnsi="Times New Roman" w:cs="Times New Roman"/>
          <w:sz w:val="24"/>
          <w:szCs w:val="24"/>
        </w:rPr>
        <w:t xml:space="preserve"> </w:t>
      </w:r>
      <w:r w:rsidR="00310477">
        <w:rPr>
          <w:rFonts w:ascii="Times New Roman" w:hAnsi="Times New Roman" w:cs="Times New Roman"/>
          <w:sz w:val="24"/>
          <w:szCs w:val="24"/>
        </w:rPr>
        <w:t>Sihtkaitsevööndisse jääb 50,5</w:t>
      </w:r>
      <w:r w:rsidR="003930F1" w:rsidRPr="00695C79">
        <w:rPr>
          <w:rFonts w:ascii="Times New Roman" w:hAnsi="Times New Roman" w:cs="Times New Roman"/>
          <w:sz w:val="24"/>
          <w:szCs w:val="24"/>
        </w:rPr>
        <w:t> </w:t>
      </w:r>
      <w:r w:rsidR="00F82C55" w:rsidRPr="00695C79">
        <w:rPr>
          <w:rFonts w:ascii="Times New Roman" w:hAnsi="Times New Roman" w:cs="Times New Roman"/>
          <w:sz w:val="24"/>
          <w:szCs w:val="24"/>
        </w:rPr>
        <w:t>ha</w:t>
      </w:r>
      <w:r w:rsidR="00A7409D" w:rsidRPr="00695C79">
        <w:rPr>
          <w:rFonts w:ascii="Times New Roman" w:hAnsi="Times New Roman" w:cs="Times New Roman"/>
          <w:sz w:val="24"/>
          <w:szCs w:val="24"/>
        </w:rPr>
        <w:t xml:space="preserve"> (</w:t>
      </w:r>
      <w:r w:rsidR="003C3F97" w:rsidRPr="00695C79">
        <w:rPr>
          <w:rFonts w:ascii="Times New Roman" w:hAnsi="Times New Roman" w:cs="Times New Roman"/>
          <w:sz w:val="24"/>
          <w:szCs w:val="24"/>
        </w:rPr>
        <w:t>59,3</w:t>
      </w:r>
      <w:r w:rsidR="00F82C55" w:rsidRPr="00695C79">
        <w:rPr>
          <w:rFonts w:ascii="Times New Roman" w:hAnsi="Times New Roman" w:cs="Times New Roman"/>
          <w:sz w:val="24"/>
          <w:szCs w:val="24"/>
        </w:rPr>
        <w:t>%)</w:t>
      </w:r>
      <w:r w:rsidR="00FC4152" w:rsidRPr="00695C79">
        <w:rPr>
          <w:rFonts w:ascii="Times New Roman" w:hAnsi="Times New Roman" w:cs="Times New Roman"/>
          <w:sz w:val="24"/>
          <w:szCs w:val="24"/>
        </w:rPr>
        <w:t xml:space="preserve">, </w:t>
      </w:r>
      <w:r w:rsidR="0047016F" w:rsidRPr="00695C79">
        <w:rPr>
          <w:rFonts w:ascii="Times New Roman" w:hAnsi="Times New Roman" w:cs="Times New Roman"/>
          <w:sz w:val="24"/>
          <w:szCs w:val="24"/>
        </w:rPr>
        <w:t xml:space="preserve">millest </w:t>
      </w:r>
      <w:r w:rsidR="0037173F" w:rsidRPr="00695C79">
        <w:rPr>
          <w:rFonts w:ascii="Times New Roman" w:hAnsi="Times New Roman" w:cs="Times New Roman"/>
          <w:sz w:val="24"/>
          <w:szCs w:val="24"/>
        </w:rPr>
        <w:t xml:space="preserve">47,9 ha </w:t>
      </w:r>
      <w:r w:rsidR="001C370B" w:rsidRPr="00695C79">
        <w:rPr>
          <w:rFonts w:ascii="Times New Roman" w:hAnsi="Times New Roman" w:cs="Times New Roman"/>
          <w:sz w:val="24"/>
          <w:szCs w:val="24"/>
        </w:rPr>
        <w:t xml:space="preserve">on </w:t>
      </w:r>
      <w:r w:rsidR="0037173F" w:rsidRPr="00695C79">
        <w:rPr>
          <w:rFonts w:ascii="Times New Roman" w:hAnsi="Times New Roman" w:cs="Times New Roman"/>
          <w:sz w:val="24"/>
          <w:szCs w:val="24"/>
        </w:rPr>
        <w:t>riigiomand</w:t>
      </w:r>
      <w:r w:rsidR="007C5EB4">
        <w:rPr>
          <w:rFonts w:ascii="Times New Roman" w:hAnsi="Times New Roman" w:cs="Times New Roman"/>
          <w:sz w:val="24"/>
          <w:szCs w:val="24"/>
        </w:rPr>
        <w:t xml:space="preserve"> (sh 41,8 ha metsamaa)</w:t>
      </w:r>
      <w:r w:rsidR="0047016F" w:rsidRPr="00695C79">
        <w:rPr>
          <w:rFonts w:ascii="Times New Roman" w:hAnsi="Times New Roman" w:cs="Times New Roman"/>
          <w:sz w:val="24"/>
          <w:szCs w:val="24"/>
        </w:rPr>
        <w:t xml:space="preserve"> </w:t>
      </w:r>
      <w:r w:rsidR="001C370B" w:rsidRPr="00695C79">
        <w:rPr>
          <w:rFonts w:ascii="Times New Roman" w:hAnsi="Times New Roman" w:cs="Times New Roman"/>
          <w:sz w:val="24"/>
          <w:szCs w:val="24"/>
        </w:rPr>
        <w:t>ja</w:t>
      </w:r>
      <w:r w:rsidR="0047016F" w:rsidRPr="00695C79">
        <w:rPr>
          <w:rFonts w:ascii="Times New Roman" w:hAnsi="Times New Roman" w:cs="Times New Roman"/>
          <w:sz w:val="24"/>
          <w:szCs w:val="24"/>
        </w:rPr>
        <w:t xml:space="preserve"> </w:t>
      </w:r>
      <w:r w:rsidR="00784FD4">
        <w:rPr>
          <w:rFonts w:ascii="Times New Roman" w:hAnsi="Times New Roman" w:cs="Times New Roman"/>
          <w:sz w:val="24"/>
          <w:szCs w:val="24"/>
        </w:rPr>
        <w:t>2,8</w:t>
      </w:r>
      <w:r w:rsidR="00ED5426" w:rsidRPr="00695C79">
        <w:rPr>
          <w:rFonts w:ascii="Times New Roman" w:hAnsi="Times New Roman" w:cs="Times New Roman"/>
          <w:sz w:val="24"/>
          <w:szCs w:val="24"/>
        </w:rPr>
        <w:t> </w:t>
      </w:r>
      <w:r w:rsidR="0047016F" w:rsidRPr="00695C79">
        <w:rPr>
          <w:rFonts w:ascii="Times New Roman" w:hAnsi="Times New Roman" w:cs="Times New Roman"/>
          <w:sz w:val="24"/>
          <w:szCs w:val="24"/>
        </w:rPr>
        <w:t>ha jätkuvalt riigi omandis olev maa</w:t>
      </w:r>
      <w:r w:rsidR="007C5EB4">
        <w:rPr>
          <w:rFonts w:ascii="Times New Roman" w:hAnsi="Times New Roman" w:cs="Times New Roman"/>
          <w:sz w:val="24"/>
          <w:szCs w:val="24"/>
        </w:rPr>
        <w:t xml:space="preserve"> (sh </w:t>
      </w:r>
      <w:r w:rsidR="006A3211">
        <w:rPr>
          <w:rFonts w:ascii="Times New Roman" w:hAnsi="Times New Roman" w:cs="Times New Roman"/>
          <w:sz w:val="24"/>
          <w:szCs w:val="24"/>
        </w:rPr>
        <w:t xml:space="preserve">2,6 </w:t>
      </w:r>
      <w:r w:rsidR="007C5EB4">
        <w:rPr>
          <w:rFonts w:ascii="Times New Roman" w:hAnsi="Times New Roman" w:cs="Times New Roman"/>
          <w:sz w:val="24"/>
          <w:szCs w:val="24"/>
        </w:rPr>
        <w:t>ha metsamaa)</w:t>
      </w:r>
      <w:r w:rsidR="0047016F" w:rsidRPr="00695C79">
        <w:rPr>
          <w:rFonts w:ascii="Times New Roman" w:hAnsi="Times New Roman" w:cs="Times New Roman"/>
          <w:sz w:val="24"/>
          <w:szCs w:val="24"/>
        </w:rPr>
        <w:t>.</w:t>
      </w:r>
      <w:r w:rsidR="00E00ED3" w:rsidRPr="00695C79">
        <w:rPr>
          <w:rFonts w:ascii="Times New Roman" w:hAnsi="Times New Roman" w:cs="Times New Roman"/>
          <w:sz w:val="24"/>
          <w:szCs w:val="24"/>
        </w:rPr>
        <w:t xml:space="preserve"> </w:t>
      </w:r>
      <w:r w:rsidR="00FC4152" w:rsidRPr="00695C79">
        <w:rPr>
          <w:rFonts w:ascii="Times New Roman" w:hAnsi="Times New Roman" w:cs="Times New Roman"/>
          <w:sz w:val="24"/>
          <w:szCs w:val="24"/>
        </w:rPr>
        <w:t>P</w:t>
      </w:r>
      <w:r w:rsidR="00F82C55" w:rsidRPr="00695C79">
        <w:rPr>
          <w:rFonts w:ascii="Times New Roman" w:hAnsi="Times New Roman" w:cs="Times New Roman"/>
          <w:sz w:val="24"/>
          <w:szCs w:val="24"/>
        </w:rPr>
        <w:t xml:space="preserve">iiranguvööndisse </w:t>
      </w:r>
      <w:r w:rsidR="00FC4152" w:rsidRPr="00695C79">
        <w:rPr>
          <w:rFonts w:ascii="Times New Roman" w:hAnsi="Times New Roman" w:cs="Times New Roman"/>
          <w:sz w:val="24"/>
          <w:szCs w:val="24"/>
        </w:rPr>
        <w:t xml:space="preserve">jääb </w:t>
      </w:r>
      <w:r w:rsidR="003C3F97" w:rsidRPr="00695C79">
        <w:rPr>
          <w:rFonts w:ascii="Times New Roman" w:hAnsi="Times New Roman" w:cs="Times New Roman"/>
          <w:sz w:val="24"/>
          <w:szCs w:val="24"/>
        </w:rPr>
        <w:t>34,</w:t>
      </w:r>
      <w:r w:rsidR="00784FD4">
        <w:rPr>
          <w:rFonts w:ascii="Times New Roman" w:hAnsi="Times New Roman" w:cs="Times New Roman"/>
          <w:sz w:val="24"/>
          <w:szCs w:val="24"/>
        </w:rPr>
        <w:t>9</w:t>
      </w:r>
      <w:r w:rsidR="00CF2F8C" w:rsidRPr="00695C79">
        <w:rPr>
          <w:rFonts w:ascii="Times New Roman" w:hAnsi="Times New Roman" w:cs="Times New Roman"/>
          <w:sz w:val="24"/>
          <w:szCs w:val="24"/>
        </w:rPr>
        <w:t> </w:t>
      </w:r>
      <w:r w:rsidR="00F82C55" w:rsidRPr="00695C79">
        <w:rPr>
          <w:rFonts w:ascii="Times New Roman" w:hAnsi="Times New Roman" w:cs="Times New Roman"/>
          <w:sz w:val="24"/>
          <w:szCs w:val="24"/>
        </w:rPr>
        <w:t>ha</w:t>
      </w:r>
      <w:r w:rsidR="00A7409D" w:rsidRPr="00695C79">
        <w:rPr>
          <w:rFonts w:ascii="Times New Roman" w:hAnsi="Times New Roman" w:cs="Times New Roman"/>
          <w:sz w:val="24"/>
          <w:szCs w:val="24"/>
        </w:rPr>
        <w:t xml:space="preserve"> (</w:t>
      </w:r>
      <w:r w:rsidR="0060419D" w:rsidRPr="00695C79">
        <w:rPr>
          <w:rFonts w:ascii="Times New Roman" w:hAnsi="Times New Roman" w:cs="Times New Roman"/>
          <w:sz w:val="24"/>
          <w:szCs w:val="24"/>
        </w:rPr>
        <w:t>40,7</w:t>
      </w:r>
      <w:r w:rsidR="00F82C55" w:rsidRPr="00695C79">
        <w:rPr>
          <w:rFonts w:ascii="Times New Roman" w:hAnsi="Times New Roman" w:cs="Times New Roman"/>
          <w:sz w:val="24"/>
          <w:szCs w:val="24"/>
        </w:rPr>
        <w:t>%)</w:t>
      </w:r>
      <w:r w:rsidR="00FC4152" w:rsidRPr="00695C79">
        <w:rPr>
          <w:rFonts w:ascii="Times New Roman" w:hAnsi="Times New Roman" w:cs="Times New Roman"/>
          <w:sz w:val="24"/>
          <w:szCs w:val="24"/>
        </w:rPr>
        <w:t xml:space="preserve">, millest </w:t>
      </w:r>
      <w:r w:rsidR="0060419D" w:rsidRPr="00695C79">
        <w:rPr>
          <w:rFonts w:ascii="Times New Roman" w:hAnsi="Times New Roman" w:cs="Times New Roman"/>
          <w:sz w:val="24"/>
          <w:szCs w:val="24"/>
        </w:rPr>
        <w:t>16,8</w:t>
      </w:r>
      <w:r w:rsidR="00C94A14" w:rsidRPr="00695C79">
        <w:rPr>
          <w:rFonts w:ascii="Times New Roman" w:hAnsi="Times New Roman" w:cs="Times New Roman"/>
          <w:sz w:val="24"/>
          <w:szCs w:val="24"/>
        </w:rPr>
        <w:t> </w:t>
      </w:r>
      <w:r w:rsidR="00703AB5" w:rsidRPr="00695C79">
        <w:rPr>
          <w:rFonts w:ascii="Times New Roman" w:hAnsi="Times New Roman" w:cs="Times New Roman"/>
          <w:sz w:val="24"/>
          <w:szCs w:val="24"/>
        </w:rPr>
        <w:t>ha on eraomand</w:t>
      </w:r>
      <w:r w:rsidR="007C5EB4">
        <w:rPr>
          <w:rFonts w:ascii="Times New Roman" w:hAnsi="Times New Roman" w:cs="Times New Roman"/>
          <w:sz w:val="24"/>
          <w:szCs w:val="24"/>
        </w:rPr>
        <w:t xml:space="preserve"> (sh 5,9 ha metsamaa)</w:t>
      </w:r>
      <w:r w:rsidR="00703AB5" w:rsidRPr="00695C79">
        <w:rPr>
          <w:rFonts w:ascii="Times New Roman" w:hAnsi="Times New Roman" w:cs="Times New Roman"/>
          <w:sz w:val="24"/>
          <w:szCs w:val="24"/>
        </w:rPr>
        <w:t xml:space="preserve"> ja</w:t>
      </w:r>
      <w:r w:rsidR="00E00ED3" w:rsidRPr="00695C79">
        <w:rPr>
          <w:rFonts w:ascii="Times New Roman" w:hAnsi="Times New Roman" w:cs="Times New Roman"/>
          <w:sz w:val="24"/>
          <w:szCs w:val="24"/>
        </w:rPr>
        <w:t xml:space="preserve"> </w:t>
      </w:r>
      <w:r w:rsidR="00703AB5" w:rsidRPr="00695C79">
        <w:rPr>
          <w:rFonts w:ascii="Times New Roman" w:hAnsi="Times New Roman" w:cs="Times New Roman"/>
          <w:sz w:val="24"/>
          <w:szCs w:val="24"/>
        </w:rPr>
        <w:t>18</w:t>
      </w:r>
      <w:r w:rsidR="00784FD4">
        <w:rPr>
          <w:rFonts w:ascii="Times New Roman" w:hAnsi="Times New Roman" w:cs="Times New Roman"/>
          <w:sz w:val="24"/>
          <w:szCs w:val="24"/>
        </w:rPr>
        <w:t>,1</w:t>
      </w:r>
      <w:r w:rsidR="00703AB5" w:rsidRPr="00695C79">
        <w:rPr>
          <w:rFonts w:ascii="Times New Roman" w:hAnsi="Times New Roman" w:cs="Times New Roman"/>
          <w:sz w:val="24"/>
          <w:szCs w:val="24"/>
        </w:rPr>
        <w:t> </w:t>
      </w:r>
      <w:r w:rsidR="00FC4152" w:rsidRPr="00695C79">
        <w:rPr>
          <w:rFonts w:ascii="Times New Roman" w:hAnsi="Times New Roman" w:cs="Times New Roman"/>
          <w:sz w:val="24"/>
          <w:szCs w:val="24"/>
        </w:rPr>
        <w:t xml:space="preserve">ha </w:t>
      </w:r>
      <w:r w:rsidR="00703AB5" w:rsidRPr="00695C79">
        <w:rPr>
          <w:rFonts w:ascii="Times New Roman" w:hAnsi="Times New Roman" w:cs="Times New Roman"/>
          <w:sz w:val="24"/>
          <w:szCs w:val="24"/>
        </w:rPr>
        <w:t>jätkuvalt riigi omandis olev maa</w:t>
      </w:r>
      <w:r w:rsidR="007C5EB4">
        <w:rPr>
          <w:rFonts w:ascii="Times New Roman" w:hAnsi="Times New Roman" w:cs="Times New Roman"/>
          <w:sz w:val="24"/>
          <w:szCs w:val="24"/>
        </w:rPr>
        <w:t xml:space="preserve"> (sh 10,6 ha metsamaa)</w:t>
      </w:r>
      <w:r w:rsidR="00FA18B4" w:rsidRPr="00695C79">
        <w:rPr>
          <w:rFonts w:ascii="Times New Roman" w:hAnsi="Times New Roman" w:cs="Times New Roman"/>
          <w:sz w:val="24"/>
          <w:szCs w:val="24"/>
        </w:rPr>
        <w:t xml:space="preserve">. </w:t>
      </w:r>
      <w:proofErr w:type="spellStart"/>
      <w:r w:rsidR="00417CE8" w:rsidRPr="003B5526">
        <w:rPr>
          <w:rFonts w:ascii="Times New Roman" w:hAnsi="Times New Roman" w:cs="Times New Roman"/>
          <w:sz w:val="24"/>
          <w:szCs w:val="24"/>
        </w:rPr>
        <w:t>Juurdeliitmiste</w:t>
      </w:r>
      <w:proofErr w:type="spellEnd"/>
      <w:r w:rsidR="00417CE8" w:rsidRPr="003B5526">
        <w:rPr>
          <w:rFonts w:ascii="Times New Roman" w:hAnsi="Times New Roman" w:cs="Times New Roman"/>
          <w:sz w:val="24"/>
          <w:szCs w:val="24"/>
        </w:rPr>
        <w:t xml:space="preserve"> ja </w:t>
      </w:r>
      <w:proofErr w:type="spellStart"/>
      <w:r w:rsidR="00417CE8" w:rsidRPr="003B5526">
        <w:rPr>
          <w:rFonts w:ascii="Times New Roman" w:hAnsi="Times New Roman" w:cs="Times New Roman"/>
          <w:sz w:val="24"/>
          <w:szCs w:val="24"/>
        </w:rPr>
        <w:t>tsoneeringu</w:t>
      </w:r>
      <w:proofErr w:type="spellEnd"/>
      <w:r w:rsidR="00417CE8" w:rsidRPr="003B5526">
        <w:rPr>
          <w:rFonts w:ascii="Times New Roman" w:hAnsi="Times New Roman" w:cs="Times New Roman"/>
          <w:sz w:val="24"/>
          <w:szCs w:val="24"/>
        </w:rPr>
        <w:t xml:space="preserve"> muudatuste tulemusena on sihtkaitsevööndisse arvatud täiendavalt </w:t>
      </w:r>
      <w:r w:rsidR="00417CE8">
        <w:rPr>
          <w:rFonts w:ascii="Times New Roman" w:hAnsi="Times New Roman" w:cs="Times New Roman"/>
          <w:sz w:val="24"/>
          <w:szCs w:val="24"/>
        </w:rPr>
        <w:t>3</w:t>
      </w:r>
      <w:r w:rsidR="002B623D">
        <w:rPr>
          <w:rFonts w:ascii="Times New Roman" w:hAnsi="Times New Roman" w:cs="Times New Roman"/>
          <w:sz w:val="24"/>
          <w:szCs w:val="24"/>
        </w:rPr>
        <w:t>,1</w:t>
      </w:r>
      <w:r w:rsidR="00417CE8">
        <w:rPr>
          <w:rFonts w:ascii="Times New Roman" w:hAnsi="Times New Roman" w:cs="Times New Roman"/>
          <w:sz w:val="24"/>
          <w:szCs w:val="24"/>
        </w:rPr>
        <w:t xml:space="preserve"> </w:t>
      </w:r>
      <w:r w:rsidR="00417CE8" w:rsidRPr="003B5526">
        <w:rPr>
          <w:rFonts w:ascii="Times New Roman" w:hAnsi="Times New Roman" w:cs="Times New Roman"/>
          <w:sz w:val="24"/>
          <w:szCs w:val="24"/>
        </w:rPr>
        <w:t xml:space="preserve">ha riigiomandis olevat maad (sh </w:t>
      </w:r>
      <w:r w:rsidR="002B623D">
        <w:rPr>
          <w:rFonts w:ascii="Times New Roman" w:hAnsi="Times New Roman" w:cs="Times New Roman"/>
          <w:sz w:val="24"/>
          <w:szCs w:val="24"/>
        </w:rPr>
        <w:t>2,9</w:t>
      </w:r>
      <w:r w:rsidR="00417CE8" w:rsidRPr="003B5526">
        <w:rPr>
          <w:rFonts w:ascii="Times New Roman" w:hAnsi="Times New Roman" w:cs="Times New Roman"/>
          <w:sz w:val="24"/>
          <w:szCs w:val="24"/>
        </w:rPr>
        <w:t> ha metsamaa)</w:t>
      </w:r>
      <w:r w:rsidR="00417CE8">
        <w:rPr>
          <w:rFonts w:ascii="Times New Roman" w:hAnsi="Times New Roman" w:cs="Times New Roman"/>
          <w:sz w:val="24"/>
          <w:szCs w:val="24"/>
        </w:rPr>
        <w:t xml:space="preserve"> ning </w:t>
      </w:r>
      <w:r w:rsidR="002B623D">
        <w:rPr>
          <w:rFonts w:ascii="Times New Roman" w:hAnsi="Times New Roman" w:cs="Times New Roman"/>
          <w:sz w:val="24"/>
          <w:szCs w:val="24"/>
        </w:rPr>
        <w:t xml:space="preserve">2,3 </w:t>
      </w:r>
      <w:r w:rsidR="00417CE8">
        <w:rPr>
          <w:rFonts w:ascii="Times New Roman" w:hAnsi="Times New Roman" w:cs="Times New Roman"/>
          <w:sz w:val="24"/>
          <w:szCs w:val="24"/>
        </w:rPr>
        <w:t>ha jätkuvalt riigi omandis olevat maad (</w:t>
      </w:r>
      <w:r w:rsidR="002B623D">
        <w:rPr>
          <w:rFonts w:ascii="Times New Roman" w:hAnsi="Times New Roman" w:cs="Times New Roman"/>
          <w:sz w:val="24"/>
          <w:szCs w:val="24"/>
        </w:rPr>
        <w:t>mis kõik on</w:t>
      </w:r>
      <w:r w:rsidR="00417CE8">
        <w:rPr>
          <w:rFonts w:ascii="Times New Roman" w:hAnsi="Times New Roman" w:cs="Times New Roman"/>
          <w:sz w:val="24"/>
          <w:szCs w:val="24"/>
        </w:rPr>
        <w:t xml:space="preserve"> metsamaa). </w:t>
      </w:r>
      <w:proofErr w:type="spellStart"/>
      <w:r w:rsidR="00417CE8" w:rsidRPr="003B5526">
        <w:rPr>
          <w:rFonts w:ascii="Times New Roman" w:hAnsi="Times New Roman" w:cs="Times New Roman"/>
          <w:sz w:val="24"/>
          <w:szCs w:val="24"/>
        </w:rPr>
        <w:t>Juurdeliitmiste</w:t>
      </w:r>
      <w:proofErr w:type="spellEnd"/>
      <w:r w:rsidR="00417CE8" w:rsidRPr="003B5526">
        <w:rPr>
          <w:rFonts w:ascii="Times New Roman" w:hAnsi="Times New Roman" w:cs="Times New Roman"/>
          <w:sz w:val="24"/>
          <w:szCs w:val="24"/>
        </w:rPr>
        <w:t xml:space="preserve"> ja </w:t>
      </w:r>
      <w:proofErr w:type="spellStart"/>
      <w:r w:rsidR="00417CE8" w:rsidRPr="003B5526">
        <w:rPr>
          <w:rFonts w:ascii="Times New Roman" w:hAnsi="Times New Roman" w:cs="Times New Roman"/>
          <w:sz w:val="24"/>
          <w:szCs w:val="24"/>
        </w:rPr>
        <w:t>tsoneeringu</w:t>
      </w:r>
      <w:proofErr w:type="spellEnd"/>
      <w:r w:rsidR="00417CE8" w:rsidRPr="003B5526">
        <w:rPr>
          <w:rFonts w:ascii="Times New Roman" w:hAnsi="Times New Roman" w:cs="Times New Roman"/>
          <w:sz w:val="24"/>
          <w:szCs w:val="24"/>
        </w:rPr>
        <w:t xml:space="preserve"> muudatuste tulemusena </w:t>
      </w:r>
      <w:r w:rsidR="00417CE8">
        <w:rPr>
          <w:rFonts w:ascii="Times New Roman" w:hAnsi="Times New Roman" w:cs="Times New Roman"/>
          <w:sz w:val="24"/>
          <w:szCs w:val="24"/>
        </w:rPr>
        <w:t xml:space="preserve">eraomandis </w:t>
      </w:r>
      <w:r w:rsidR="002B623D">
        <w:rPr>
          <w:rFonts w:ascii="Times New Roman" w:hAnsi="Times New Roman" w:cs="Times New Roman"/>
          <w:sz w:val="24"/>
          <w:szCs w:val="24"/>
        </w:rPr>
        <w:t xml:space="preserve">olevat </w:t>
      </w:r>
      <w:r w:rsidR="00417CE8">
        <w:rPr>
          <w:rFonts w:ascii="Times New Roman" w:hAnsi="Times New Roman" w:cs="Times New Roman"/>
          <w:sz w:val="24"/>
          <w:szCs w:val="24"/>
        </w:rPr>
        <w:t xml:space="preserve">maad täiendavalt sihtkaitsevööndisse pole arvatud. </w:t>
      </w:r>
    </w:p>
    <w:p w14:paraId="4D2BD65F" w14:textId="77777777" w:rsidR="002B623D" w:rsidRDefault="002B623D" w:rsidP="002E0EA6">
      <w:pPr>
        <w:pStyle w:val="Allmrkusetekst"/>
        <w:widowControl/>
        <w:jc w:val="both"/>
        <w:rPr>
          <w:rFonts w:ascii="Times New Roman" w:hAnsi="Times New Roman" w:cs="Times New Roman"/>
          <w:sz w:val="24"/>
          <w:szCs w:val="24"/>
        </w:rPr>
      </w:pPr>
    </w:p>
    <w:p w14:paraId="69F3F7E9" w14:textId="60D9349B" w:rsidR="009F351E" w:rsidRPr="00695C79" w:rsidRDefault="005026A3" w:rsidP="002E0EA6">
      <w:pPr>
        <w:pStyle w:val="Allmrkusetekst"/>
        <w:widowControl/>
        <w:jc w:val="both"/>
        <w:rPr>
          <w:rFonts w:ascii="Times New Roman" w:hAnsi="Times New Roman" w:cs="Times New Roman"/>
          <w:sz w:val="24"/>
          <w:szCs w:val="24"/>
        </w:rPr>
      </w:pPr>
      <w:r w:rsidRPr="00695C79">
        <w:rPr>
          <w:rFonts w:ascii="Times New Roman" w:hAnsi="Times New Roman" w:cs="Times New Roman"/>
          <w:sz w:val="24"/>
          <w:szCs w:val="24"/>
        </w:rPr>
        <w:t xml:space="preserve">Sihtkaitsevööndisse on </w:t>
      </w:r>
      <w:proofErr w:type="spellStart"/>
      <w:r w:rsidRPr="00695C79">
        <w:rPr>
          <w:rFonts w:ascii="Times New Roman" w:hAnsi="Times New Roman" w:cs="Times New Roman"/>
          <w:sz w:val="24"/>
          <w:szCs w:val="24"/>
        </w:rPr>
        <w:t>tsoneeritud</w:t>
      </w:r>
      <w:proofErr w:type="spellEnd"/>
      <w:r w:rsidRPr="00695C79">
        <w:rPr>
          <w:rFonts w:ascii="Times New Roman" w:hAnsi="Times New Roman" w:cs="Times New Roman"/>
          <w:sz w:val="24"/>
          <w:szCs w:val="24"/>
        </w:rPr>
        <w:t xml:space="preserve"> </w:t>
      </w:r>
      <w:r w:rsidR="00AA220E" w:rsidRPr="00695C79">
        <w:rPr>
          <w:rFonts w:ascii="Times New Roman" w:hAnsi="Times New Roman" w:cs="Times New Roman"/>
          <w:sz w:val="24"/>
          <w:szCs w:val="24"/>
        </w:rPr>
        <w:t xml:space="preserve">väärtusliku pinnavormiga ja </w:t>
      </w:r>
      <w:r w:rsidR="00F657BD" w:rsidRPr="00695C79">
        <w:rPr>
          <w:rFonts w:ascii="Times New Roman" w:hAnsi="Times New Roman" w:cs="Times New Roman"/>
          <w:sz w:val="24"/>
          <w:szCs w:val="24"/>
        </w:rPr>
        <w:t xml:space="preserve">maastikuilmelt oluline </w:t>
      </w:r>
      <w:r w:rsidR="00767144" w:rsidRPr="00695C79">
        <w:rPr>
          <w:rFonts w:ascii="Times New Roman" w:hAnsi="Times New Roman" w:cs="Times New Roman"/>
          <w:sz w:val="24"/>
          <w:szCs w:val="24"/>
        </w:rPr>
        <w:t xml:space="preserve">Tornimägi, mis on </w:t>
      </w:r>
      <w:proofErr w:type="spellStart"/>
      <w:r w:rsidR="00767144" w:rsidRPr="00695C79">
        <w:rPr>
          <w:rFonts w:ascii="Times New Roman" w:hAnsi="Times New Roman" w:cs="Times New Roman"/>
          <w:sz w:val="24"/>
          <w:szCs w:val="24"/>
        </w:rPr>
        <w:t>Sinimägede</w:t>
      </w:r>
      <w:r w:rsidR="0086287B" w:rsidRPr="00695C79">
        <w:rPr>
          <w:rFonts w:ascii="Times New Roman" w:hAnsi="Times New Roman" w:cs="Times New Roman"/>
          <w:sz w:val="24"/>
          <w:szCs w:val="24"/>
        </w:rPr>
        <w:t>st</w:t>
      </w:r>
      <w:proofErr w:type="spellEnd"/>
      <w:r w:rsidR="0086287B" w:rsidRPr="00695C79">
        <w:rPr>
          <w:rFonts w:ascii="Times New Roman" w:hAnsi="Times New Roman" w:cs="Times New Roman"/>
          <w:sz w:val="24"/>
          <w:szCs w:val="24"/>
        </w:rPr>
        <w:t xml:space="preserve"> kõige väiksema </w:t>
      </w:r>
      <w:proofErr w:type="spellStart"/>
      <w:r w:rsidR="0086287B" w:rsidRPr="00695C79">
        <w:rPr>
          <w:rFonts w:ascii="Times New Roman" w:hAnsi="Times New Roman" w:cs="Times New Roman"/>
          <w:sz w:val="24"/>
          <w:szCs w:val="24"/>
        </w:rPr>
        <w:t>inimmõjuga</w:t>
      </w:r>
      <w:proofErr w:type="spellEnd"/>
      <w:r w:rsidR="0086287B" w:rsidRPr="00695C79">
        <w:rPr>
          <w:rFonts w:ascii="Times New Roman" w:hAnsi="Times New Roman" w:cs="Times New Roman"/>
          <w:sz w:val="24"/>
          <w:szCs w:val="24"/>
        </w:rPr>
        <w:t xml:space="preserve">, </w:t>
      </w:r>
      <w:r w:rsidR="00D02002">
        <w:rPr>
          <w:rFonts w:ascii="Times New Roman" w:hAnsi="Times New Roman" w:cs="Times New Roman"/>
          <w:sz w:val="24"/>
          <w:szCs w:val="24"/>
        </w:rPr>
        <w:t xml:space="preserve">ning </w:t>
      </w:r>
      <w:r w:rsidR="0086287B" w:rsidRPr="00695C79">
        <w:rPr>
          <w:rFonts w:ascii="Times New Roman" w:hAnsi="Times New Roman" w:cs="Times New Roman"/>
          <w:sz w:val="24"/>
          <w:szCs w:val="24"/>
        </w:rPr>
        <w:t xml:space="preserve">kaitsealuste liikide (sh kaitse-eesmärgiks </w:t>
      </w:r>
      <w:r w:rsidR="00FC2A32" w:rsidRPr="00695C79">
        <w:rPr>
          <w:rFonts w:ascii="Times New Roman" w:hAnsi="Times New Roman" w:cs="Times New Roman"/>
          <w:sz w:val="24"/>
          <w:szCs w:val="24"/>
        </w:rPr>
        <w:t xml:space="preserve">nimetatud </w:t>
      </w:r>
      <w:r w:rsidR="001C370B" w:rsidRPr="00695C79">
        <w:rPr>
          <w:rFonts w:ascii="Times New Roman" w:hAnsi="Times New Roman" w:cs="Times New Roman"/>
          <w:sz w:val="24"/>
          <w:szCs w:val="24"/>
        </w:rPr>
        <w:t xml:space="preserve">ja </w:t>
      </w:r>
      <w:r w:rsidR="00FC2A32" w:rsidRPr="00695C79">
        <w:rPr>
          <w:rFonts w:ascii="Times New Roman" w:hAnsi="Times New Roman" w:cs="Times New Roman"/>
          <w:sz w:val="24"/>
          <w:szCs w:val="24"/>
        </w:rPr>
        <w:t xml:space="preserve">osaliselt Tornimäel kasvava </w:t>
      </w:r>
      <w:r w:rsidR="0086287B" w:rsidRPr="00695C79">
        <w:rPr>
          <w:rFonts w:ascii="Times New Roman" w:hAnsi="Times New Roman" w:cs="Times New Roman"/>
          <w:sz w:val="24"/>
          <w:szCs w:val="24"/>
        </w:rPr>
        <w:t xml:space="preserve">kurrulise </w:t>
      </w:r>
      <w:proofErr w:type="spellStart"/>
      <w:r w:rsidR="0086287B" w:rsidRPr="00695C79">
        <w:rPr>
          <w:rFonts w:ascii="Times New Roman" w:hAnsi="Times New Roman" w:cs="Times New Roman"/>
          <w:sz w:val="24"/>
          <w:szCs w:val="24"/>
        </w:rPr>
        <w:t>tuhmiku</w:t>
      </w:r>
      <w:proofErr w:type="spellEnd"/>
      <w:r w:rsidR="0086287B" w:rsidRPr="00695C79">
        <w:rPr>
          <w:rFonts w:ascii="Times New Roman" w:hAnsi="Times New Roman" w:cs="Times New Roman"/>
          <w:sz w:val="24"/>
          <w:szCs w:val="24"/>
        </w:rPr>
        <w:t>)</w:t>
      </w:r>
      <w:r w:rsidR="00F657BD" w:rsidRPr="00695C79">
        <w:rPr>
          <w:rFonts w:ascii="Times New Roman" w:hAnsi="Times New Roman" w:cs="Times New Roman"/>
          <w:sz w:val="24"/>
          <w:szCs w:val="24"/>
        </w:rPr>
        <w:t xml:space="preserve"> elupaigad</w:t>
      </w:r>
      <w:r w:rsidR="00D02002">
        <w:rPr>
          <w:rFonts w:ascii="Times New Roman" w:hAnsi="Times New Roman" w:cs="Times New Roman"/>
          <w:sz w:val="24"/>
          <w:szCs w:val="24"/>
        </w:rPr>
        <w:t>.</w:t>
      </w:r>
      <w:r w:rsidR="00F657BD" w:rsidRPr="00695C79">
        <w:rPr>
          <w:rFonts w:ascii="Times New Roman" w:hAnsi="Times New Roman" w:cs="Times New Roman"/>
          <w:sz w:val="24"/>
          <w:szCs w:val="24"/>
        </w:rPr>
        <w:t xml:space="preserve">. </w:t>
      </w:r>
      <w:r w:rsidR="00767144" w:rsidRPr="00695C79">
        <w:rPr>
          <w:rFonts w:ascii="Times New Roman" w:hAnsi="Times New Roman" w:cs="Times New Roman"/>
          <w:sz w:val="24"/>
          <w:szCs w:val="24"/>
        </w:rPr>
        <w:t>P</w:t>
      </w:r>
      <w:r w:rsidRPr="00695C79">
        <w:rPr>
          <w:rFonts w:ascii="Times New Roman" w:hAnsi="Times New Roman" w:cs="Times New Roman"/>
          <w:sz w:val="24"/>
          <w:szCs w:val="24"/>
        </w:rPr>
        <w:t xml:space="preserve">iiranguvööndisse on </w:t>
      </w:r>
      <w:proofErr w:type="spellStart"/>
      <w:r w:rsidRPr="00695C79">
        <w:rPr>
          <w:rFonts w:ascii="Times New Roman" w:hAnsi="Times New Roman" w:cs="Times New Roman"/>
          <w:sz w:val="24"/>
          <w:szCs w:val="24"/>
        </w:rPr>
        <w:t>tsoneeritud</w:t>
      </w:r>
      <w:proofErr w:type="spellEnd"/>
      <w:r w:rsidRPr="00695C79">
        <w:rPr>
          <w:rFonts w:ascii="Times New Roman" w:hAnsi="Times New Roman" w:cs="Times New Roman"/>
          <w:sz w:val="24"/>
          <w:szCs w:val="24"/>
        </w:rPr>
        <w:t xml:space="preserve"> </w:t>
      </w:r>
      <w:r w:rsidR="00767144" w:rsidRPr="00695C79">
        <w:rPr>
          <w:rFonts w:ascii="Times New Roman" w:hAnsi="Times New Roman" w:cs="Times New Roman"/>
          <w:sz w:val="24"/>
          <w:szCs w:val="24"/>
        </w:rPr>
        <w:t xml:space="preserve">maastikuilmelt olulised </w:t>
      </w:r>
      <w:r w:rsidR="00AA220E" w:rsidRPr="00695C79">
        <w:rPr>
          <w:rFonts w:ascii="Times New Roman" w:hAnsi="Times New Roman" w:cs="Times New Roman"/>
          <w:sz w:val="24"/>
          <w:szCs w:val="24"/>
        </w:rPr>
        <w:t xml:space="preserve">väärtuslike pinnavormidega </w:t>
      </w:r>
      <w:r w:rsidR="00767144" w:rsidRPr="00695C79">
        <w:rPr>
          <w:rFonts w:ascii="Times New Roman" w:hAnsi="Times New Roman" w:cs="Times New Roman"/>
          <w:sz w:val="24"/>
          <w:szCs w:val="24"/>
        </w:rPr>
        <w:t xml:space="preserve">Vaivara </w:t>
      </w:r>
      <w:proofErr w:type="spellStart"/>
      <w:r w:rsidR="00767144" w:rsidRPr="00695C79">
        <w:rPr>
          <w:rFonts w:ascii="Times New Roman" w:hAnsi="Times New Roman" w:cs="Times New Roman"/>
          <w:sz w:val="24"/>
          <w:szCs w:val="24"/>
        </w:rPr>
        <w:t>Sinimägede</w:t>
      </w:r>
      <w:proofErr w:type="spellEnd"/>
      <w:r w:rsidR="00767144" w:rsidRPr="00695C79">
        <w:rPr>
          <w:rFonts w:ascii="Times New Roman" w:hAnsi="Times New Roman" w:cs="Times New Roman"/>
          <w:sz w:val="24"/>
          <w:szCs w:val="24"/>
        </w:rPr>
        <w:t xml:space="preserve"> hulka kuuluvad Põrguaugu</w:t>
      </w:r>
      <w:r w:rsidR="00586A22" w:rsidRPr="00695C79">
        <w:rPr>
          <w:rFonts w:ascii="Times New Roman" w:hAnsi="Times New Roman" w:cs="Times New Roman"/>
          <w:sz w:val="24"/>
          <w:szCs w:val="24"/>
        </w:rPr>
        <w:t xml:space="preserve"> </w:t>
      </w:r>
      <w:r w:rsidR="00767144" w:rsidRPr="00695C79">
        <w:rPr>
          <w:rFonts w:ascii="Times New Roman" w:hAnsi="Times New Roman" w:cs="Times New Roman"/>
          <w:sz w:val="24"/>
          <w:szCs w:val="24"/>
        </w:rPr>
        <w:t>mägi ja Pargimägi, mis on inimtegevusest rohkem mõjutatud</w:t>
      </w:r>
      <w:r w:rsidR="007F63B6" w:rsidRPr="00695C79">
        <w:rPr>
          <w:rFonts w:ascii="Times New Roman" w:hAnsi="Times New Roman" w:cs="Times New Roman"/>
          <w:sz w:val="24"/>
          <w:szCs w:val="24"/>
        </w:rPr>
        <w:t xml:space="preserve"> kui Tornimägi</w:t>
      </w:r>
      <w:r w:rsidR="00AA220E" w:rsidRPr="00695C79">
        <w:rPr>
          <w:rFonts w:ascii="Times New Roman" w:hAnsi="Times New Roman" w:cs="Times New Roman"/>
          <w:sz w:val="24"/>
          <w:szCs w:val="24"/>
        </w:rPr>
        <w:t xml:space="preserve">, samuti on piiranguvööndisse </w:t>
      </w:r>
      <w:proofErr w:type="spellStart"/>
      <w:r w:rsidR="00AA220E" w:rsidRPr="00695C79">
        <w:rPr>
          <w:rFonts w:ascii="Times New Roman" w:hAnsi="Times New Roman" w:cs="Times New Roman"/>
          <w:sz w:val="24"/>
          <w:szCs w:val="24"/>
        </w:rPr>
        <w:t>tsoneeritud</w:t>
      </w:r>
      <w:proofErr w:type="spellEnd"/>
      <w:r w:rsidR="00AA220E" w:rsidRPr="00695C79">
        <w:rPr>
          <w:rFonts w:ascii="Times New Roman" w:hAnsi="Times New Roman" w:cs="Times New Roman"/>
          <w:sz w:val="24"/>
          <w:szCs w:val="24"/>
        </w:rPr>
        <w:t xml:space="preserve"> suurema </w:t>
      </w:r>
      <w:proofErr w:type="spellStart"/>
      <w:r w:rsidR="00AA220E" w:rsidRPr="00695C79">
        <w:rPr>
          <w:rFonts w:ascii="Times New Roman" w:hAnsi="Times New Roman" w:cs="Times New Roman"/>
          <w:sz w:val="24"/>
          <w:szCs w:val="24"/>
        </w:rPr>
        <w:t>inimmõjuga</w:t>
      </w:r>
      <w:proofErr w:type="spellEnd"/>
      <w:r w:rsidR="00AA220E" w:rsidRPr="00695C79">
        <w:rPr>
          <w:rFonts w:ascii="Times New Roman" w:hAnsi="Times New Roman" w:cs="Times New Roman"/>
          <w:sz w:val="24"/>
          <w:szCs w:val="24"/>
        </w:rPr>
        <w:t xml:space="preserve"> metsaelupaigad.</w:t>
      </w:r>
    </w:p>
    <w:p w14:paraId="69F3F7EA" w14:textId="77777777" w:rsidR="00560875" w:rsidRPr="00695C79" w:rsidRDefault="00560875" w:rsidP="002E0EA6">
      <w:pPr>
        <w:pStyle w:val="Allmrkusetekst"/>
        <w:widowControl/>
        <w:jc w:val="both"/>
        <w:rPr>
          <w:rFonts w:ascii="Times New Roman" w:hAnsi="Times New Roman" w:cs="Times New Roman"/>
          <w:sz w:val="24"/>
          <w:szCs w:val="24"/>
        </w:rPr>
      </w:pPr>
    </w:p>
    <w:p w14:paraId="69F3F7EB" w14:textId="77777777" w:rsidR="002E371E" w:rsidRPr="00695C79" w:rsidRDefault="009E5D79" w:rsidP="002E0EA6">
      <w:pPr>
        <w:widowControl/>
        <w:rPr>
          <w:szCs w:val="24"/>
        </w:rPr>
      </w:pPr>
      <w:r w:rsidRPr="00695C79">
        <w:rPr>
          <w:szCs w:val="24"/>
        </w:rPr>
        <w:t xml:space="preserve">Metsa- ja liinisihid ning </w:t>
      </w:r>
      <w:r w:rsidR="00AA220E" w:rsidRPr="00695C79">
        <w:rPr>
          <w:szCs w:val="24"/>
        </w:rPr>
        <w:t xml:space="preserve">teed ja rajad, mida mööda </w:t>
      </w:r>
      <w:r w:rsidR="001C370B" w:rsidRPr="00695C79">
        <w:rPr>
          <w:szCs w:val="24"/>
        </w:rPr>
        <w:t xml:space="preserve">kulgeb </w:t>
      </w:r>
      <w:r w:rsidR="00AA220E" w:rsidRPr="00695C79">
        <w:rPr>
          <w:szCs w:val="24"/>
        </w:rPr>
        <w:t xml:space="preserve">kaitseala </w:t>
      </w:r>
      <w:proofErr w:type="spellStart"/>
      <w:r w:rsidR="00AA220E" w:rsidRPr="00695C79">
        <w:rPr>
          <w:szCs w:val="24"/>
        </w:rPr>
        <w:t>välispiir</w:t>
      </w:r>
      <w:proofErr w:type="spellEnd"/>
      <w:r w:rsidR="00AA220E" w:rsidRPr="00695C79">
        <w:rPr>
          <w:szCs w:val="24"/>
        </w:rPr>
        <w:t>, on kaitsealast välja jäetud</w:t>
      </w:r>
      <w:r w:rsidR="002E371E" w:rsidRPr="00695C79">
        <w:rPr>
          <w:szCs w:val="24"/>
        </w:rPr>
        <w:t>.</w:t>
      </w:r>
    </w:p>
    <w:p w14:paraId="69F3F7EC" w14:textId="77777777" w:rsidR="00B52303" w:rsidRPr="00695C79" w:rsidRDefault="00B52303" w:rsidP="002E0EA6">
      <w:pPr>
        <w:widowControl/>
        <w:rPr>
          <w:szCs w:val="24"/>
        </w:rPr>
      </w:pPr>
    </w:p>
    <w:p w14:paraId="69F3F7ED" w14:textId="77777777" w:rsidR="00B52303" w:rsidRPr="00695C79" w:rsidRDefault="00B52303" w:rsidP="00B52303">
      <w:pPr>
        <w:pStyle w:val="Normaallaadveeb"/>
        <w:spacing w:before="0" w:beforeAutospacing="0" w:after="0" w:afterAutospacing="0"/>
      </w:pPr>
      <w:r w:rsidRPr="00695C79">
        <w:t xml:space="preserve">Kaitseala </w:t>
      </w:r>
      <w:r w:rsidRPr="00695C79">
        <w:rPr>
          <w:b/>
        </w:rPr>
        <w:t>Viivikonna lahustükk</w:t>
      </w:r>
      <w:r w:rsidRPr="00695C79">
        <w:t xml:space="preserve"> on 27,7 ha suurune </w:t>
      </w:r>
      <w:r w:rsidR="001C370B" w:rsidRPr="00695C79">
        <w:t xml:space="preserve">ja </w:t>
      </w:r>
      <w:r w:rsidRPr="00695C79">
        <w:t xml:space="preserve">sellele jääb Viivikonna sihtkaitsevöönd. Lahustüki piir kulgeb mööda liinisihti (kusjuures sihi laiuseks on arvatud 25 m liini teljest) </w:t>
      </w:r>
      <w:r w:rsidR="001C370B" w:rsidRPr="00695C79">
        <w:t>ja</w:t>
      </w:r>
      <w:r w:rsidRPr="00695C79">
        <w:t xml:space="preserve"> metsasihte. </w:t>
      </w:r>
      <w:r w:rsidRPr="00695C79">
        <w:rPr>
          <w:b/>
        </w:rPr>
        <w:t>Viivikonna sihtkaitsevöönd</w:t>
      </w:r>
      <w:r w:rsidRPr="00695C79">
        <w:t xml:space="preserve"> on moodustatud väärtuslike metsakoosluste ja kaitsealuste liikide elupaikade kaitseks. Vöönd jääb suures osas riigiomandis olevale maaüksusele Vaivara metskond 7 (85101:011:0006), kitsa siiluna ka </w:t>
      </w:r>
      <w:r w:rsidR="0076649A" w:rsidRPr="00695C79">
        <w:t>riigiomandis olevale maaüksusel</w:t>
      </w:r>
      <w:r w:rsidR="00621CD4" w:rsidRPr="00695C79">
        <w:t>e</w:t>
      </w:r>
      <w:r w:rsidR="0076649A" w:rsidRPr="00695C79">
        <w:t xml:space="preserve"> Vaivara metskond 8 (85101:011:0007)</w:t>
      </w:r>
      <w:r w:rsidRPr="00695C79">
        <w:t xml:space="preserve">. </w:t>
      </w:r>
    </w:p>
    <w:p w14:paraId="69F3F7EE" w14:textId="77777777" w:rsidR="00F3712B" w:rsidRPr="00695C79" w:rsidRDefault="00F3712B" w:rsidP="003E7ED5">
      <w:pPr>
        <w:pStyle w:val="Normaallaadveeb"/>
        <w:spacing w:before="0" w:beforeAutospacing="0" w:after="0" w:afterAutospacing="0"/>
      </w:pPr>
    </w:p>
    <w:p w14:paraId="69F3F7EF" w14:textId="251EFC95" w:rsidR="005470D8" w:rsidRPr="00695C79" w:rsidRDefault="00F3712B" w:rsidP="00F3712B">
      <w:pPr>
        <w:pStyle w:val="Normaallaadveeb"/>
        <w:spacing w:before="0" w:beforeAutospacing="0" w:after="0" w:afterAutospacing="0"/>
      </w:pPr>
      <w:r w:rsidRPr="00695C79">
        <w:t>Kaitseala</w:t>
      </w:r>
      <w:r w:rsidRPr="00695C79">
        <w:rPr>
          <w:b/>
        </w:rPr>
        <w:t xml:space="preserve"> </w:t>
      </w:r>
      <w:r w:rsidR="00F277FE" w:rsidRPr="00695C79">
        <w:rPr>
          <w:b/>
        </w:rPr>
        <w:t>Tornimäe lahustükk</w:t>
      </w:r>
      <w:r w:rsidR="00513AD8" w:rsidRPr="00695C79">
        <w:t xml:space="preserve"> on </w:t>
      </w:r>
      <w:r w:rsidR="00285A4B" w:rsidRPr="00695C79">
        <w:t>24 </w:t>
      </w:r>
      <w:r w:rsidRPr="00695C79">
        <w:t xml:space="preserve">ha suurune ning sellele jääb </w:t>
      </w:r>
      <w:r w:rsidR="00F277FE" w:rsidRPr="00695C79">
        <w:t xml:space="preserve">Tornimäe </w:t>
      </w:r>
      <w:r w:rsidRPr="00695C79">
        <w:t>sihtkaitsevöönd</w:t>
      </w:r>
      <w:r w:rsidR="0060419D" w:rsidRPr="00695C79">
        <w:t xml:space="preserve"> ja Põrguaugumäe piiranguvööndi lahutükk</w:t>
      </w:r>
      <w:r w:rsidRPr="00695C79">
        <w:t xml:space="preserve">. </w:t>
      </w:r>
      <w:r w:rsidR="0060419D" w:rsidRPr="00695C79">
        <w:t>Tornimäe l</w:t>
      </w:r>
      <w:r w:rsidRPr="00695C79">
        <w:t xml:space="preserve">ahustüki </w:t>
      </w:r>
      <w:r w:rsidR="00F277FE" w:rsidRPr="00695C79">
        <w:t>ida</w:t>
      </w:r>
      <w:r w:rsidRPr="00695C79">
        <w:t>piir kulgeb mööda</w:t>
      </w:r>
      <w:r w:rsidR="00F277FE" w:rsidRPr="00695C79">
        <w:t xml:space="preserve"> maaüksuse 13144 Sil</w:t>
      </w:r>
      <w:r w:rsidR="00C65CA5" w:rsidRPr="00695C79">
        <w:t>lamäe-Sinimäe tee T2 läänepiiri ning</w:t>
      </w:r>
      <w:r w:rsidR="00F277FE" w:rsidRPr="00695C79">
        <w:t xml:space="preserve"> lõunapiir mööda maaüksuse </w:t>
      </w:r>
      <w:proofErr w:type="spellStart"/>
      <w:r w:rsidR="00F277FE" w:rsidRPr="00695C79">
        <w:t>Udria</w:t>
      </w:r>
      <w:proofErr w:type="spellEnd"/>
      <w:r w:rsidR="00F277FE" w:rsidRPr="00695C79">
        <w:t xml:space="preserve"> maastikukaitseala 5 (85101:001:0572) piiri</w:t>
      </w:r>
      <w:r w:rsidR="000F613E" w:rsidRPr="00695C79">
        <w:t>, mida mööda kulgeb ka lahustüki läänepiir kuni punktini koordinaatidega</w:t>
      </w:r>
      <w:r w:rsidR="00E00ED3" w:rsidRPr="00695C79">
        <w:t xml:space="preserve"> </w:t>
      </w:r>
      <w:r w:rsidR="000F613E" w:rsidRPr="00695C79">
        <w:t xml:space="preserve">6588130,241 ja 718508,540. </w:t>
      </w:r>
      <w:r w:rsidR="00441E6E" w:rsidRPr="00695C79">
        <w:t>Sealt läheb piir mõttelise sirgena mööda Vaivara surnuaia serva kuni</w:t>
      </w:r>
      <w:r w:rsidR="00E00ED3" w:rsidRPr="00695C79">
        <w:t xml:space="preserve"> </w:t>
      </w:r>
      <w:r w:rsidR="00441E6E" w:rsidRPr="00695C79">
        <w:t xml:space="preserve">looduses hästi eristuva haritava maa kõlviku piirini punktis </w:t>
      </w:r>
      <w:r w:rsidR="00441E6E" w:rsidRPr="00695C79">
        <w:lastRenderedPageBreak/>
        <w:t>koordinaatidega</w:t>
      </w:r>
      <w:r w:rsidR="00D4773F" w:rsidRPr="00695C79">
        <w:t xml:space="preserve"> 6588128,641 ja 718493,456</w:t>
      </w:r>
      <w:r w:rsidR="00441E6E" w:rsidRPr="00695C79">
        <w:t xml:space="preserve">. Piiritlemisel on siinkohal arvestatud, et kaitsealast jääksid välja ka </w:t>
      </w:r>
      <w:r w:rsidR="00621CD4" w:rsidRPr="00695C79">
        <w:t>sen</w:t>
      </w:r>
      <w:r w:rsidR="00441E6E" w:rsidRPr="00695C79">
        <w:t>isele Vaivara maastikukaitsealale</w:t>
      </w:r>
      <w:r w:rsidR="00E00ED3" w:rsidRPr="00695C79">
        <w:t xml:space="preserve"> </w:t>
      </w:r>
      <w:r w:rsidR="00A5078D" w:rsidRPr="00695C79">
        <w:t>ulatuvad</w:t>
      </w:r>
      <w:r w:rsidR="00441E6E" w:rsidRPr="00695C79">
        <w:t xml:space="preserve"> hauaplatsid. </w:t>
      </w:r>
      <w:r w:rsidR="00642110" w:rsidRPr="00695C79">
        <w:t>Edasi läheb piir mööda haritava maa kõlviku piiri kuni ristumiseni rajaga ning seejärel mööda seda rada kuni ristumiseni pinnasteega. Lahustüki põhjapiir kulgeb mööda seda pinnasteed ja looduses häs</w:t>
      </w:r>
      <w:r w:rsidR="00B52303" w:rsidRPr="00695C79">
        <w:t>ti eristuvat metsa</w:t>
      </w:r>
      <w:r w:rsidR="009D4C2F" w:rsidRPr="00695C79">
        <w:t>kõlviku piiri</w:t>
      </w:r>
      <w:r w:rsidR="00642110" w:rsidRPr="00695C79">
        <w:t xml:space="preserve"> kuni ristumiseni rajaga punktis koordinaatidega </w:t>
      </w:r>
      <w:r w:rsidR="00A14B4A" w:rsidRPr="00695C79">
        <w:t xml:space="preserve">6588447,884 </w:t>
      </w:r>
      <w:r w:rsidR="009D4C2F" w:rsidRPr="00695C79">
        <w:t xml:space="preserve">ja </w:t>
      </w:r>
      <w:r w:rsidR="00A14B4A" w:rsidRPr="00695C79">
        <w:t xml:space="preserve">718234,938 </w:t>
      </w:r>
      <w:r w:rsidR="009D4C2F" w:rsidRPr="00695C79">
        <w:t xml:space="preserve">ning läheb sealt mõttelise sirgena (kusjuures sirge on looduses nähtav gaasitrassina) kuni ristumiseni punktis koordinaatidega </w:t>
      </w:r>
      <w:r w:rsidR="00675CB7" w:rsidRPr="00695C79">
        <w:t xml:space="preserve">6588427,446 </w:t>
      </w:r>
      <w:r w:rsidR="009D4C2F" w:rsidRPr="00695C79">
        <w:t xml:space="preserve">ja </w:t>
      </w:r>
      <w:r w:rsidR="00675CB7" w:rsidRPr="00695C79">
        <w:t xml:space="preserve">718866,168 </w:t>
      </w:r>
      <w:r w:rsidR="009D4C2F" w:rsidRPr="00695C79">
        <w:t>maaüksuse Liiva (85101:001:0045) piiriga. Edasi kulgeb piir mööda maaüksuste piire ja pinnasteed kuni maaüksuse 1314</w:t>
      </w:r>
      <w:r w:rsidR="001C370B" w:rsidRPr="00695C79">
        <w:t>4 Sillamäe–</w:t>
      </w:r>
      <w:r w:rsidR="009D4C2F" w:rsidRPr="00695C79">
        <w:t>Sinimäe tee T2 piirini.</w:t>
      </w:r>
      <w:r w:rsidR="00DF3659" w:rsidRPr="00695C79">
        <w:t xml:space="preserve"> </w:t>
      </w:r>
      <w:r w:rsidR="00DF3659" w:rsidRPr="00695C79">
        <w:rPr>
          <w:b/>
        </w:rPr>
        <w:t>Tornimäe sihtk</w:t>
      </w:r>
      <w:r w:rsidR="00745D07">
        <w:rPr>
          <w:b/>
        </w:rPr>
        <w:t>a</w:t>
      </w:r>
      <w:r w:rsidR="00DF3659" w:rsidRPr="00695C79">
        <w:rPr>
          <w:b/>
        </w:rPr>
        <w:t>itsevöönd</w:t>
      </w:r>
      <w:r w:rsidR="00DD3C18" w:rsidRPr="00695C79">
        <w:rPr>
          <w:b/>
        </w:rPr>
        <w:t xml:space="preserve"> </w:t>
      </w:r>
      <w:r w:rsidR="00DD3C18" w:rsidRPr="00695C79">
        <w:t>(22,9 ha)</w:t>
      </w:r>
      <w:r w:rsidR="00DF3659" w:rsidRPr="00695C79">
        <w:t xml:space="preserve"> on moodustatud maastikuilmelt olulise </w:t>
      </w:r>
      <w:r w:rsidR="00B52303" w:rsidRPr="00695C79">
        <w:t xml:space="preserve">ja väärtuslike pinnavormidega </w:t>
      </w:r>
      <w:r w:rsidR="00DF3659" w:rsidRPr="00695C79">
        <w:t xml:space="preserve">Tornimäe </w:t>
      </w:r>
      <w:r w:rsidR="00B52303" w:rsidRPr="00695C79">
        <w:t>ning</w:t>
      </w:r>
      <w:r w:rsidR="00DF3659" w:rsidRPr="00695C79">
        <w:t xml:space="preserve"> kaitsealuste liikide kaitseks. </w:t>
      </w:r>
      <w:r w:rsidR="00121696" w:rsidRPr="00695C79">
        <w:t>V</w:t>
      </w:r>
      <w:r w:rsidR="00DF3659" w:rsidRPr="00695C79">
        <w:t xml:space="preserve">öönd </w:t>
      </w:r>
      <w:r w:rsidR="00121696" w:rsidRPr="00695C79">
        <w:t xml:space="preserve">jääb suures ulatuses </w:t>
      </w:r>
      <w:r w:rsidR="00DF3659" w:rsidRPr="00695C79">
        <w:t xml:space="preserve">riigiomandis olevale maaüksusele </w:t>
      </w:r>
      <w:proofErr w:type="spellStart"/>
      <w:r w:rsidR="00DF3659" w:rsidRPr="00695C79">
        <w:t>Udria</w:t>
      </w:r>
      <w:proofErr w:type="spellEnd"/>
      <w:r w:rsidR="00DF3659" w:rsidRPr="00695C79">
        <w:t xml:space="preserve"> maastikukaitseala 5 (85101:001:0572)</w:t>
      </w:r>
      <w:r w:rsidR="00121696" w:rsidRPr="00695C79">
        <w:t>, v</w:t>
      </w:r>
      <w:r w:rsidR="00B52303" w:rsidRPr="00695C79">
        <w:t>ähemal määral jääb vöönd</w:t>
      </w:r>
      <w:r w:rsidR="00DF3659" w:rsidRPr="00695C79">
        <w:t xml:space="preserve"> jätkuvalt riigi omandis olev</w:t>
      </w:r>
      <w:r w:rsidR="00B52303" w:rsidRPr="00695C79">
        <w:t>ale</w:t>
      </w:r>
      <w:r w:rsidR="00DF3659" w:rsidRPr="00695C79">
        <w:t xml:space="preserve"> maa</w:t>
      </w:r>
      <w:r w:rsidR="00B52303" w:rsidRPr="00695C79">
        <w:t>le</w:t>
      </w:r>
      <w:r w:rsidR="00DF3659" w:rsidRPr="00695C79">
        <w:t>.</w:t>
      </w:r>
      <w:r w:rsidR="00990C03" w:rsidRPr="00695C79">
        <w:t xml:space="preserve"> Vööndi piir kulgeb suures osas mööda Tornimäe lahustüki piiri, vaid kirdenurgas kulgeb vööndi piir mööda Susipuu maaüksuse (85101:001:0236) läänepiiri.</w:t>
      </w:r>
    </w:p>
    <w:p w14:paraId="69F3F7F0" w14:textId="77777777" w:rsidR="00990C03" w:rsidRPr="00695C79" w:rsidRDefault="00990C03" w:rsidP="00F3712B">
      <w:pPr>
        <w:pStyle w:val="Normaallaadveeb"/>
        <w:spacing w:before="0" w:beforeAutospacing="0" w:after="0" w:afterAutospacing="0"/>
      </w:pPr>
    </w:p>
    <w:p w14:paraId="69F3F7F1" w14:textId="25CBD181" w:rsidR="0060419D" w:rsidRPr="00695C79" w:rsidRDefault="0060419D" w:rsidP="0060419D">
      <w:pPr>
        <w:pStyle w:val="Normaallaadveeb"/>
        <w:spacing w:before="0" w:beforeAutospacing="0" w:after="0" w:afterAutospacing="0"/>
      </w:pPr>
      <w:r w:rsidRPr="00695C79">
        <w:t>Kaitseala</w:t>
      </w:r>
      <w:r w:rsidRPr="00695C79">
        <w:rPr>
          <w:b/>
        </w:rPr>
        <w:t xml:space="preserve"> Põrguaugumäe lahustükk</w:t>
      </w:r>
      <w:r w:rsidRPr="00695C79">
        <w:t xml:space="preserve"> on 28,4 ha suurune </w:t>
      </w:r>
      <w:r w:rsidR="001C370B" w:rsidRPr="00695C79">
        <w:t xml:space="preserve">ja </w:t>
      </w:r>
      <w:r w:rsidRPr="00695C79">
        <w:t xml:space="preserve">sellesse jääb Põrguaugumäe piiranguvöönd. Lahustüki läänepiir kulgeb mööda maaüksuste 13144 Sillamäe-Sinimäe tee T1 (85101:001:0156) ja 13144 Sillamäe-Sinimäe tee T2 (85101:001:0157) idapiiri. Põhjapiir kulgeb mööda haritava maa kõlviku piiri ning maaüksuse Susipuu (85101:001:0237) idapiiri ja maaüksuse </w:t>
      </w:r>
      <w:proofErr w:type="spellStart"/>
      <w:r w:rsidRPr="00695C79">
        <w:t>Sinipõllu</w:t>
      </w:r>
      <w:proofErr w:type="spellEnd"/>
      <w:r w:rsidRPr="00695C79">
        <w:t xml:space="preserve"> (85101:001:0287) lõunapiiri. Lahustüki ida- ja lõunapiir kulgeb mööda maaüksuste piire, kusjuures punktide koordinaatidega </w:t>
      </w:r>
      <w:r w:rsidR="004924B1" w:rsidRPr="00695C79">
        <w:t xml:space="preserve">6588059,890 </w:t>
      </w:r>
      <w:r w:rsidRPr="00695C79">
        <w:t xml:space="preserve">ja </w:t>
      </w:r>
      <w:r w:rsidR="004924B1" w:rsidRPr="00695C79">
        <w:t xml:space="preserve">719713,364 </w:t>
      </w:r>
      <w:r w:rsidRPr="00695C79">
        <w:t xml:space="preserve">ning </w:t>
      </w:r>
      <w:r w:rsidR="00EB2E39" w:rsidRPr="00695C79">
        <w:t xml:space="preserve">6588041,856 </w:t>
      </w:r>
      <w:r w:rsidRPr="00695C79">
        <w:t xml:space="preserve">ja </w:t>
      </w:r>
      <w:r w:rsidR="00EB2E39" w:rsidRPr="00695C79">
        <w:t xml:space="preserve">719663,706 </w:t>
      </w:r>
      <w:r w:rsidRPr="00695C79">
        <w:t xml:space="preserve">vahel kulgeb piir grillinurka ümbritseva võrkaia asukohas, mis on kantud ka põhikaardile. Punktist koordinaatidega 6588005,933 ja 719611,890 (maaüksuse Kõrgemäe tn 2a nurgapunkt) kulgeb piir mõttelise sirgena haritava põlluni punktis koordinaatidega </w:t>
      </w:r>
      <w:r w:rsidR="002A2CE6" w:rsidRPr="00695C79">
        <w:t xml:space="preserve">6587940,568 </w:t>
      </w:r>
      <w:r w:rsidRPr="00695C79">
        <w:t xml:space="preserve">ja </w:t>
      </w:r>
      <w:r w:rsidR="002A2CE6" w:rsidRPr="00695C79">
        <w:t>719517,551</w:t>
      </w:r>
      <w:r w:rsidRPr="00695C79">
        <w:t xml:space="preserve">, kust läheb edasi mööda seda haritava maa kõlviku piiri kuni ristumiseni maaüksuse Kõrgemäe (85101:001:0268) läänepiiriga. Sealt läheb piir edasi mööda seda maaüksuse piiri ning maaüksuse Põrgumäe (85101:001:0382) põhjapiiri kuni 13144 Sillamäe-Sinimäe tee T1 maaüksuseni. </w:t>
      </w:r>
      <w:r w:rsidRPr="00695C79">
        <w:rPr>
          <w:b/>
        </w:rPr>
        <w:t>Põrguaugumäe piiranguvöönd</w:t>
      </w:r>
      <w:r w:rsidR="00DD3C18" w:rsidRPr="00695C79">
        <w:rPr>
          <w:b/>
        </w:rPr>
        <w:t xml:space="preserve"> (</w:t>
      </w:r>
      <w:r w:rsidR="00DD3C18" w:rsidRPr="00695C79">
        <w:t>29,5 ha</w:t>
      </w:r>
      <w:r w:rsidR="00DD3C18" w:rsidRPr="00695C79">
        <w:rPr>
          <w:b/>
        </w:rPr>
        <w:t>)</w:t>
      </w:r>
      <w:r w:rsidRPr="00695C79">
        <w:t xml:space="preserve"> on moodustatud maastikuilmelt olulise ja väärtuslike pinnavormidega, kuid suure </w:t>
      </w:r>
      <w:proofErr w:type="spellStart"/>
      <w:r w:rsidRPr="00695C79">
        <w:t>inimmõjuga</w:t>
      </w:r>
      <w:proofErr w:type="spellEnd"/>
      <w:r w:rsidRPr="00695C79">
        <w:t xml:space="preserve"> Põrguaugumäe kaitseks. </w:t>
      </w:r>
      <w:r w:rsidR="008A0916" w:rsidRPr="00695C79">
        <w:t xml:space="preserve">Vöönd on </w:t>
      </w:r>
      <w:r w:rsidR="00C1669F" w:rsidRPr="00695C79">
        <w:t>Sillamäe</w:t>
      </w:r>
      <w:r w:rsidR="00750C3B" w:rsidRPr="00695C79">
        <w:t>–</w:t>
      </w:r>
      <w:r w:rsidR="00C1669F" w:rsidRPr="00695C79">
        <w:t xml:space="preserve">Sinimäe </w:t>
      </w:r>
      <w:r w:rsidR="008A0916" w:rsidRPr="00695C79">
        <w:t xml:space="preserve">teega jagatud kaheks lahustükiks. </w:t>
      </w:r>
      <w:r w:rsidR="00C1669F" w:rsidRPr="00695C79">
        <w:t xml:space="preserve">Tornimäe lahustükile jääva osa piir kulgeb suures osas mööda kaitseala </w:t>
      </w:r>
      <w:proofErr w:type="spellStart"/>
      <w:r w:rsidR="00C1669F" w:rsidRPr="00695C79">
        <w:t>välispiiri</w:t>
      </w:r>
      <w:proofErr w:type="spellEnd"/>
      <w:r w:rsidR="00C1669F" w:rsidRPr="00695C79">
        <w:t xml:space="preserve">, vaid läänepiir kulgeb mööda Tornimäe sihtkaitsevööndi idapiiri. </w:t>
      </w:r>
      <w:r w:rsidRPr="00695C79">
        <w:t xml:space="preserve">Suures </w:t>
      </w:r>
      <w:r w:rsidR="00750C3B" w:rsidRPr="00695C79">
        <w:t xml:space="preserve">osas </w:t>
      </w:r>
      <w:r w:rsidRPr="00695C79">
        <w:t>jääb vöönd jätkuvalt riigi omandis olevale maale, ülejäänu moodus</w:t>
      </w:r>
      <w:r w:rsidR="00750C3B" w:rsidRPr="00695C79">
        <w:t xml:space="preserve">tavad eraomandis olevad Susipuu </w:t>
      </w:r>
      <w:r w:rsidRPr="00695C79">
        <w:t>(85101:001:0237) ja Kõrg</w:t>
      </w:r>
      <w:r w:rsidR="00CB0146" w:rsidRPr="00695C79">
        <w:t>emäe (85101:001:0268) maaüksus</w:t>
      </w:r>
      <w:r w:rsidRPr="00695C79">
        <w:t xml:space="preserve">. </w:t>
      </w:r>
    </w:p>
    <w:p w14:paraId="69F3F7F2" w14:textId="77777777" w:rsidR="0060419D" w:rsidRPr="00695C79" w:rsidRDefault="0060419D" w:rsidP="00F3712B">
      <w:pPr>
        <w:pStyle w:val="Normaallaadveeb"/>
        <w:spacing w:before="0" w:beforeAutospacing="0" w:after="0" w:afterAutospacing="0"/>
      </w:pPr>
    </w:p>
    <w:p w14:paraId="69F3F7F4" w14:textId="77777777" w:rsidR="00B52303" w:rsidRPr="00695C79" w:rsidRDefault="00B52303" w:rsidP="00B52303">
      <w:pPr>
        <w:pStyle w:val="Normaallaadveeb"/>
        <w:spacing w:before="0" w:beforeAutospacing="0" w:after="0" w:afterAutospacing="0"/>
      </w:pPr>
      <w:r w:rsidRPr="00695C79">
        <w:t xml:space="preserve">Kaitseala </w:t>
      </w:r>
      <w:r w:rsidRPr="00695C79">
        <w:rPr>
          <w:b/>
        </w:rPr>
        <w:t>Pargimäe lahustükk</w:t>
      </w:r>
      <w:r w:rsidRPr="00695C79">
        <w:t xml:space="preserve"> on 5,2 ha suurune </w:t>
      </w:r>
      <w:r w:rsidR="00CB0146" w:rsidRPr="00695C79">
        <w:t>ja</w:t>
      </w:r>
      <w:r w:rsidRPr="00695C79">
        <w:t xml:space="preserve"> sellesse jääb Pargimäe piiranguvöönd. Lahust</w:t>
      </w:r>
      <w:r w:rsidR="00EC4030" w:rsidRPr="00695C79">
        <w:t xml:space="preserve">üki põhjapiir kulgeb mööda teed, </w:t>
      </w:r>
      <w:r w:rsidRPr="00695C79">
        <w:t xml:space="preserve">idapiir mööda maaüksuse Karja tänav (85101:001:0472) läänepiiri ja lõunapiir mööda maaüksuse Roheline tänav (85101:001:0440) põhjapiiri. Lahustüki läänepiir kulgeb mööda maaüksuste piire, kusjuures mõttelise sirgena kulgeb piir punktide koordinaatidega </w:t>
      </w:r>
      <w:r w:rsidR="00F57B91" w:rsidRPr="00695C79">
        <w:t xml:space="preserve">6588208,339 </w:t>
      </w:r>
      <w:r w:rsidRPr="00695C79">
        <w:t xml:space="preserve">ja </w:t>
      </w:r>
      <w:r w:rsidR="00F57B91" w:rsidRPr="00695C79">
        <w:t xml:space="preserve">720371,874 </w:t>
      </w:r>
      <w:r w:rsidRPr="00695C79">
        <w:t>ning 6588251,330 ja 720399,789 vahel, m</w:t>
      </w:r>
      <w:r w:rsidR="00AE6522" w:rsidRPr="00695C79">
        <w:t xml:space="preserve">is ühendab maaüksuste Pargi tn </w:t>
      </w:r>
      <w:r w:rsidRPr="00695C79">
        <w:t xml:space="preserve">5 (85101:001:0333) ja Uus tn 8 (85101:001:0364) nurgapunkte. </w:t>
      </w:r>
      <w:r w:rsidRPr="00695C79">
        <w:rPr>
          <w:b/>
        </w:rPr>
        <w:t>Pargimäe piiranguvöönd</w:t>
      </w:r>
      <w:r w:rsidRPr="00695C79">
        <w:t xml:space="preserve"> on moodustatud maastikuilmelt olulise </w:t>
      </w:r>
      <w:r w:rsidR="00EC4030" w:rsidRPr="00695C79">
        <w:t xml:space="preserve">ja väärtuslike pinnavormidega, kuid suure </w:t>
      </w:r>
      <w:proofErr w:type="spellStart"/>
      <w:r w:rsidR="00EC4030" w:rsidRPr="00695C79">
        <w:t>inimmõjuga</w:t>
      </w:r>
      <w:proofErr w:type="spellEnd"/>
      <w:r w:rsidR="00EC4030" w:rsidRPr="00695C79">
        <w:t xml:space="preserve"> </w:t>
      </w:r>
      <w:r w:rsidRPr="00695C79">
        <w:t>Pargimäe kaitseks. Vöönd jääb terves ulatuses jätkuvalt riigi omandis olevale maale.</w:t>
      </w:r>
    </w:p>
    <w:p w14:paraId="69F3F7F5" w14:textId="77777777" w:rsidR="00736069" w:rsidRPr="00695C79" w:rsidRDefault="00736069" w:rsidP="002E0EA6">
      <w:pPr>
        <w:keepNext/>
        <w:widowControl/>
        <w:spacing w:before="240" w:after="240"/>
        <w:rPr>
          <w:b/>
          <w:szCs w:val="24"/>
        </w:rPr>
      </w:pPr>
      <w:r w:rsidRPr="00695C79">
        <w:rPr>
          <w:b/>
          <w:szCs w:val="24"/>
        </w:rPr>
        <w:t>2.5. Kaitsekord</w:t>
      </w:r>
    </w:p>
    <w:p w14:paraId="69F3F7F6" w14:textId="77777777" w:rsidR="00736069" w:rsidRPr="00695C79" w:rsidRDefault="00736069" w:rsidP="002E0EA6">
      <w:pPr>
        <w:keepNext/>
        <w:widowControl/>
        <w:spacing w:after="240"/>
        <w:rPr>
          <w:b/>
          <w:szCs w:val="24"/>
        </w:rPr>
      </w:pPr>
      <w:r w:rsidRPr="00695C79">
        <w:rPr>
          <w:b/>
          <w:szCs w:val="24"/>
        </w:rPr>
        <w:t>2.5.1. Kaitsekorra kavandamine</w:t>
      </w:r>
    </w:p>
    <w:p w14:paraId="69F3F7F7" w14:textId="360FC667" w:rsidR="00736069" w:rsidRPr="00695C79" w:rsidRDefault="00736069" w:rsidP="002E0EA6">
      <w:pPr>
        <w:pStyle w:val="Standard"/>
        <w:widowControl/>
        <w:jc w:val="both"/>
      </w:pPr>
      <w:r w:rsidRPr="00695C79">
        <w:t xml:space="preserve">Kaitsekorra väljatöötamisel on arvestatud kaitsealal </w:t>
      </w:r>
      <w:r w:rsidR="00CB0146" w:rsidRPr="00695C79">
        <w:t xml:space="preserve">leiduvaid </w:t>
      </w:r>
      <w:r w:rsidRPr="00695C79">
        <w:t xml:space="preserve">loodusväärtusi ning </w:t>
      </w:r>
      <w:proofErr w:type="spellStart"/>
      <w:r w:rsidRPr="00695C79">
        <w:t>tsoneeringu</w:t>
      </w:r>
      <w:proofErr w:type="spellEnd"/>
      <w:r w:rsidRPr="00695C79">
        <w:t xml:space="preserve"> ja kaitse-eeskirja kohta koostatud eksper</w:t>
      </w:r>
      <w:r w:rsidR="00235987" w:rsidRPr="00695C79">
        <w:t>di</w:t>
      </w:r>
      <w:r w:rsidR="005D0AB8" w:rsidRPr="00695C79">
        <w:t>arvamust (</w:t>
      </w:r>
      <w:proofErr w:type="spellStart"/>
      <w:r w:rsidRPr="00695C79">
        <w:t>Leibak</w:t>
      </w:r>
      <w:proofErr w:type="spellEnd"/>
      <w:r w:rsidR="00366A87" w:rsidRPr="00695C79">
        <w:t>, E.</w:t>
      </w:r>
      <w:r w:rsidRPr="00695C79">
        <w:t xml:space="preserve"> 2006</w:t>
      </w:r>
      <w:r w:rsidR="00E76725">
        <w:t>)</w:t>
      </w:r>
      <w:r w:rsidR="00366A87" w:rsidRPr="00695C79">
        <w:t xml:space="preserve">. Eksperthinnang Vaivara </w:t>
      </w:r>
      <w:r w:rsidR="00366A87" w:rsidRPr="00695C79">
        <w:lastRenderedPageBreak/>
        <w:t>maastikukaitseala uuendatud kaitse-eeskirja eelnõule</w:t>
      </w:r>
      <w:r w:rsidRPr="00695C79">
        <w:t>)</w:t>
      </w:r>
      <w:r w:rsidR="00660154" w:rsidRPr="00695C79">
        <w:t>.</w:t>
      </w:r>
      <w:r w:rsidRPr="00695C79">
        <w:t xml:space="preserve"> Kaitse-eeskirja koostamisel on arvestatud kaitsekorra mõjuga </w:t>
      </w:r>
      <w:r w:rsidR="00160C31" w:rsidRPr="00695C79">
        <w:t>Viivikonna</w:t>
      </w:r>
      <w:r w:rsidR="00C539E7" w:rsidRPr="00695C79">
        <w:t xml:space="preserve"> loodusala</w:t>
      </w:r>
      <w:r w:rsidRPr="00695C79">
        <w:t xml:space="preserve"> kaitse-eesmärkidele ning Natura 2000 võrgustiku ala</w:t>
      </w:r>
      <w:r w:rsidR="009F096A" w:rsidRPr="00695C79">
        <w:t xml:space="preserve">de </w:t>
      </w:r>
      <w:r w:rsidR="00235987" w:rsidRPr="00695C79">
        <w:t xml:space="preserve">kohta </w:t>
      </w:r>
      <w:r w:rsidR="009F096A" w:rsidRPr="00695C79">
        <w:t>kehtivate erisustega.</w:t>
      </w:r>
    </w:p>
    <w:p w14:paraId="69F3F7F8" w14:textId="77777777" w:rsidR="00736069" w:rsidRPr="00695C79" w:rsidRDefault="00736069" w:rsidP="002E0EA6">
      <w:pPr>
        <w:pStyle w:val="Standard"/>
        <w:widowControl/>
        <w:jc w:val="both"/>
      </w:pPr>
    </w:p>
    <w:p w14:paraId="69F3F7F9" w14:textId="77777777" w:rsidR="00736069" w:rsidRPr="00695C79" w:rsidRDefault="00736069" w:rsidP="002E0EA6">
      <w:pPr>
        <w:pStyle w:val="Standard"/>
        <w:widowControl/>
        <w:jc w:val="both"/>
      </w:pPr>
      <w:r w:rsidRPr="00695C79">
        <w:t xml:space="preserve">Kaitse-eeskirjaga kehtestatavad piirangud on </w:t>
      </w:r>
      <w:r w:rsidR="00154586" w:rsidRPr="00695C79">
        <w:t>sätestatud ulatuses, mis tagab</w:t>
      </w:r>
      <w:r w:rsidRPr="00695C79">
        <w:t xml:space="preserve"> </w:t>
      </w:r>
      <w:r w:rsidR="00F870C3" w:rsidRPr="00695C79">
        <w:t xml:space="preserve">kaitsealal </w:t>
      </w:r>
      <w:r w:rsidR="00154586" w:rsidRPr="00695C79">
        <w:t xml:space="preserve">leiduvate </w:t>
      </w:r>
      <w:r w:rsidR="00F870C3" w:rsidRPr="00695C79">
        <w:t xml:space="preserve">liikide, </w:t>
      </w:r>
      <w:r w:rsidRPr="00695C79">
        <w:t>looduslike el</w:t>
      </w:r>
      <w:r w:rsidR="00014841" w:rsidRPr="00695C79">
        <w:t xml:space="preserve">upaikade </w:t>
      </w:r>
      <w:r w:rsidR="00F870C3" w:rsidRPr="00695C79">
        <w:t xml:space="preserve">ja </w:t>
      </w:r>
      <w:r w:rsidR="00EC4030" w:rsidRPr="00695C79">
        <w:t xml:space="preserve">Vaivara </w:t>
      </w:r>
      <w:proofErr w:type="spellStart"/>
      <w:r w:rsidR="00EC4030" w:rsidRPr="00695C79">
        <w:t>Sinimägede</w:t>
      </w:r>
      <w:proofErr w:type="spellEnd"/>
      <w:r w:rsidR="00F870C3" w:rsidRPr="00695C79">
        <w:t xml:space="preserve"> </w:t>
      </w:r>
      <w:r w:rsidR="00014841" w:rsidRPr="00695C79">
        <w:t>soodsa seisundi ning on</w:t>
      </w:r>
      <w:r w:rsidR="00154586" w:rsidRPr="00695C79">
        <w:t xml:space="preserve"> proportsionaalne</w:t>
      </w:r>
      <w:r w:rsidRPr="00695C79">
        <w:t xml:space="preserve"> saavutatavale efektile.</w:t>
      </w:r>
    </w:p>
    <w:p w14:paraId="69F3F7FA" w14:textId="77777777" w:rsidR="000C7BD8" w:rsidRPr="00695C79" w:rsidRDefault="000C7BD8" w:rsidP="002E0EA6">
      <w:pPr>
        <w:pStyle w:val="Standard"/>
        <w:widowControl/>
        <w:jc w:val="both"/>
      </w:pPr>
    </w:p>
    <w:p w14:paraId="69F3F7FB" w14:textId="77777777" w:rsidR="000C7BD8" w:rsidRPr="00695C79" w:rsidRDefault="000C7BD8" w:rsidP="000C7BD8">
      <w:pPr>
        <w:pStyle w:val="Standard"/>
        <w:jc w:val="both"/>
        <w:rPr>
          <w:color w:val="000000"/>
        </w:rPr>
      </w:pPr>
      <w:r w:rsidRPr="00695C79">
        <w:rPr>
          <w:color w:val="000000"/>
        </w:rPr>
        <w:t>Kaitseala</w:t>
      </w:r>
      <w:r w:rsidR="00695C79" w:rsidRPr="00695C79">
        <w:rPr>
          <w:color w:val="000000"/>
        </w:rPr>
        <w:t xml:space="preserve">  </w:t>
      </w:r>
      <w:r w:rsidRPr="00695C79">
        <w:rPr>
          <w:color w:val="000000"/>
        </w:rPr>
        <w:t>kaitse-eeskiri seab kitsendused omandiõigusele (PS § 32). Keskkonda mõjutava tegevuse õigusliku regulatsiooni aluseks on PS §-st 5 tulenev loodusvarade ja loodusressursside kui rahvusliku rikkuse säästva kasutamise põhimõte. Elu- ja looduskeskkonna säästmise ja sellele tekitatud kahju hüvitamise kohustus tuleneb PS §-st 53. Tulenevalt PS §-dest 5, 32 ja 53 ning keskkonnaseadustiku üldosa seaduse ja looduskaitseseaduse alusel võib omandiõigust piirata. Omandiõiguse põhiolemuse säilimiseks peavad seadusest tulenevad piirangud olema proportsionaalsed ehk piirangu eesmärgi saavutamiseks sobivad, vajalikud ja mõõdukad. Kaitse-eeskirjaga piirangute seadmise eesmärgiks on alal leiduvate loodusväärtuste säilimine. Ühtlasi täidetakse direktiivist 92/43/EMÜ riigile tulenev kohustus tagada loodusväärtuste kaitse Natura 2000 võrgustiku alal. Neid eesmärke saab lugeda õiguspäraseks, kuna abinõud, mis soodustavad eesmärgi saavutamist, on õiguslikult sobivad: kaitseala moodustamine ja loodusväärtusi kahjustavate tegevustele piirangute seadmine aitab kaasa kaitseala eesmärkide täitmisele. Abinõu on vajalik, kui eesmärki ei ole võimalik saavutada mõne teise isikut vähem koormava abinõuga, mis on vähemalt sama efektiivne. Kaitse-eeskirja regulatsiooni eesmärgi (loodusväärtuste säilimine) täitmiseks ei ole muid vähemalt sama efektiivseid, kuid isikuid vähem koormavaid meetmeid. Abinõu mõõdukuse üle otsustamiseks tuleb kaaluda ühelt poolt isikutele antud õigusesse sekkumise ulatust ja intensiivsust, teiselt poolt aga eesmärgi tähtsust. Eesti ja Euroopa loodusväärtuste säilimine on oluline eesmärk. Alale kaitse tagamisega ja tegevustele piirangute seadmisega ala loodusväärtused säilivad, loodusväärtusi kahjustavate tegevuste elluviimisel need hävivad.</w:t>
      </w:r>
    </w:p>
    <w:p w14:paraId="69F3F7FC" w14:textId="77777777" w:rsidR="000C7BD8" w:rsidRPr="00695C79" w:rsidRDefault="000C7BD8" w:rsidP="002E0EA6">
      <w:pPr>
        <w:pStyle w:val="Standard"/>
        <w:widowControl/>
        <w:jc w:val="both"/>
      </w:pPr>
    </w:p>
    <w:p w14:paraId="69F3F7FD" w14:textId="07C40CAF" w:rsidR="00806BF2" w:rsidRPr="00695C79" w:rsidRDefault="002B623D" w:rsidP="00806BF2">
      <w:pPr>
        <w:pStyle w:val="Standard"/>
        <w:jc w:val="both"/>
        <w:rPr>
          <w:color w:val="000000"/>
        </w:rPr>
      </w:pPr>
      <w:r>
        <w:rPr>
          <w:color w:val="000000"/>
        </w:rPr>
        <w:t>Vaivara maastikukaitsealal</w:t>
      </w:r>
      <w:r w:rsidRPr="003B5526">
        <w:rPr>
          <w:color w:val="000000"/>
        </w:rPr>
        <w:t xml:space="preserve"> on potentsiaalne ettevõtlushuvi eelkõige metsamajandamise ja kaevandamisalase (</w:t>
      </w:r>
      <w:r>
        <w:rPr>
          <w:color w:val="000000"/>
        </w:rPr>
        <w:t>kruus</w:t>
      </w:r>
      <w:r w:rsidRPr="003B5526">
        <w:rPr>
          <w:color w:val="000000"/>
        </w:rPr>
        <w:t xml:space="preserve">) tegevuse vastu. Ettevõtluse korral on teada risk, </w:t>
      </w:r>
      <w:r>
        <w:rPr>
          <w:color w:val="000000"/>
        </w:rPr>
        <w:t>et t</w:t>
      </w:r>
      <w:r w:rsidR="00806BF2" w:rsidRPr="00695C79">
        <w:rPr>
          <w:color w:val="000000"/>
        </w:rPr>
        <w:t>egevust ei saa võimaldada juhul, kui see kahjustab loodust või elukeskkonda. Ettevõtlusvabadus ei anna isikule õigust nõuda rahvusliku rikkuse ega riigi vara kasutamist oma ettevõtluse huvides. Omandiõigus ja ettevõtlusvabadus ei ole piiramatud õigused. Kaitse-eeskirjaga alale seatud eesmärk kaalub üles omandiõiguse ja ettevõtlusvabaduse riive.</w:t>
      </w:r>
    </w:p>
    <w:p w14:paraId="69F3F7FE" w14:textId="77777777" w:rsidR="00736069" w:rsidRPr="00695C79" w:rsidRDefault="00736069" w:rsidP="002E0EA6">
      <w:pPr>
        <w:pStyle w:val="Standard"/>
        <w:widowControl/>
        <w:jc w:val="both"/>
      </w:pPr>
    </w:p>
    <w:p w14:paraId="69F3F7FF" w14:textId="77777777" w:rsidR="00736069" w:rsidRPr="00695C79" w:rsidRDefault="00736069" w:rsidP="002E0EA6">
      <w:pPr>
        <w:pStyle w:val="Standard"/>
        <w:widowControl/>
        <w:jc w:val="both"/>
        <w:rPr>
          <w:lang w:eastAsia="et-EE"/>
        </w:rPr>
      </w:pPr>
      <w:r w:rsidRPr="00695C79">
        <w:t>Vastavalt kaitsekorra eripärale ja majandustegevuse piiramise a</w:t>
      </w:r>
      <w:r w:rsidR="00C5449A" w:rsidRPr="00695C79">
        <w:t xml:space="preserve">stmele on kaitseala </w:t>
      </w:r>
      <w:proofErr w:type="spellStart"/>
      <w:r w:rsidR="00C5449A" w:rsidRPr="00695C79">
        <w:t>tsoneeritud</w:t>
      </w:r>
      <w:proofErr w:type="spellEnd"/>
      <w:r w:rsidR="00C5449A" w:rsidRPr="00695C79">
        <w:t xml:space="preserve"> </w:t>
      </w:r>
      <w:r w:rsidR="00C539E7" w:rsidRPr="00695C79">
        <w:t>kahte</w:t>
      </w:r>
      <w:r w:rsidR="006232B2" w:rsidRPr="00695C79">
        <w:t xml:space="preserve"> </w:t>
      </w:r>
      <w:r w:rsidR="00F1469F" w:rsidRPr="00695C79">
        <w:t>sihtkaitsevööndisse</w:t>
      </w:r>
      <w:r w:rsidR="00C5449A" w:rsidRPr="00695C79">
        <w:t xml:space="preserve"> ja </w:t>
      </w:r>
      <w:r w:rsidR="00C539E7" w:rsidRPr="00695C79">
        <w:t>kahte</w:t>
      </w:r>
      <w:r w:rsidR="00C5449A" w:rsidRPr="00695C79">
        <w:t xml:space="preserve"> </w:t>
      </w:r>
      <w:r w:rsidR="00F1469F" w:rsidRPr="00695C79">
        <w:t>piirangu</w:t>
      </w:r>
      <w:r w:rsidRPr="00695C79">
        <w:t xml:space="preserve">vööndisse. </w:t>
      </w:r>
      <w:r w:rsidRPr="00695C79">
        <w:rPr>
          <w:lang w:eastAsia="et-EE"/>
        </w:rPr>
        <w:t xml:space="preserve">Leebem kaitserežiim seaks ohtu kaitseala kaitse-eesmärkide saavutamise, kuna ei võimalda tagada </w:t>
      </w:r>
      <w:r w:rsidR="00EC4030" w:rsidRPr="00695C79">
        <w:rPr>
          <w:lang w:eastAsia="et-EE"/>
        </w:rPr>
        <w:t xml:space="preserve">Vaivara </w:t>
      </w:r>
      <w:proofErr w:type="spellStart"/>
      <w:r w:rsidR="00EC4030" w:rsidRPr="00695C79">
        <w:rPr>
          <w:lang w:eastAsia="et-EE"/>
        </w:rPr>
        <w:t>Sinimägede</w:t>
      </w:r>
      <w:proofErr w:type="spellEnd"/>
      <w:r w:rsidR="00F870C3" w:rsidRPr="00695C79">
        <w:rPr>
          <w:lang w:eastAsia="et-EE"/>
        </w:rPr>
        <w:t xml:space="preserve">, </w:t>
      </w:r>
      <w:r w:rsidRPr="00695C79">
        <w:rPr>
          <w:lang w:eastAsia="et-EE"/>
        </w:rPr>
        <w:t xml:space="preserve">väärtuslike </w:t>
      </w:r>
      <w:r w:rsidR="00636B1A" w:rsidRPr="00695C79">
        <w:rPr>
          <w:lang w:eastAsia="et-EE"/>
        </w:rPr>
        <w:t>koosluste</w:t>
      </w:r>
      <w:r w:rsidRPr="00695C79">
        <w:rPr>
          <w:lang w:eastAsia="et-EE"/>
        </w:rPr>
        <w:t xml:space="preserve"> ning kai</w:t>
      </w:r>
      <w:r w:rsidR="00EC4030" w:rsidRPr="00695C79">
        <w:rPr>
          <w:lang w:eastAsia="et-EE"/>
        </w:rPr>
        <w:t>tse-eesmärgiks nimetatud liigi</w:t>
      </w:r>
      <w:r w:rsidRPr="00695C79">
        <w:rPr>
          <w:lang w:eastAsia="et-EE"/>
        </w:rPr>
        <w:t xml:space="preserve"> </w:t>
      </w:r>
      <w:r w:rsidR="00EC4030" w:rsidRPr="00695C79">
        <w:rPr>
          <w:lang w:eastAsia="et-EE"/>
        </w:rPr>
        <w:t>ja selle</w:t>
      </w:r>
      <w:r w:rsidR="00974D46" w:rsidRPr="00695C79">
        <w:rPr>
          <w:lang w:eastAsia="et-EE"/>
        </w:rPr>
        <w:t xml:space="preserve"> </w:t>
      </w:r>
      <w:r w:rsidR="00EC4030" w:rsidRPr="00695C79">
        <w:rPr>
          <w:lang w:eastAsia="et-EE"/>
        </w:rPr>
        <w:t>elupaiga</w:t>
      </w:r>
      <w:r w:rsidR="009F096A" w:rsidRPr="00695C79">
        <w:rPr>
          <w:lang w:eastAsia="et-EE"/>
        </w:rPr>
        <w:t xml:space="preserve"> säilimist.</w:t>
      </w:r>
    </w:p>
    <w:p w14:paraId="69F3F800" w14:textId="77777777" w:rsidR="00F60A76" w:rsidRPr="00695C79" w:rsidRDefault="00F60A76" w:rsidP="002E0EA6">
      <w:pPr>
        <w:pStyle w:val="Standard"/>
        <w:widowControl/>
        <w:jc w:val="both"/>
        <w:rPr>
          <w:lang w:eastAsia="et-EE"/>
        </w:rPr>
      </w:pPr>
    </w:p>
    <w:p w14:paraId="69F3F801" w14:textId="77777777" w:rsidR="00C07C0C" w:rsidRPr="00695C79" w:rsidRDefault="00235987" w:rsidP="002E0EA6">
      <w:pPr>
        <w:pStyle w:val="WW-Default"/>
        <w:jc w:val="both"/>
      </w:pPr>
      <w:r w:rsidRPr="00695C79">
        <w:t>K</w:t>
      </w:r>
      <w:r w:rsidR="00736069" w:rsidRPr="00695C79">
        <w:t xml:space="preserve">aitseala </w:t>
      </w:r>
      <w:r w:rsidRPr="00695C79">
        <w:t xml:space="preserve">seniste </w:t>
      </w:r>
      <w:r w:rsidR="00736069" w:rsidRPr="00695C79">
        <w:t xml:space="preserve">piiride muutmiseks ja kaitsekorra uuendamiseks tunnistatakse käesoleva määrusega kehtetuks </w:t>
      </w:r>
      <w:r w:rsidR="00160C31" w:rsidRPr="00695C79">
        <w:t>Vabariigi Valitsuse 12</w:t>
      </w:r>
      <w:r w:rsidR="00160C31" w:rsidRPr="00695C79">
        <w:rPr>
          <w:shd w:val="clear" w:color="auto" w:fill="FFFFFF"/>
        </w:rPr>
        <w:t>. mai</w:t>
      </w:r>
      <w:r w:rsidR="00160C31" w:rsidRPr="00695C79">
        <w:t xml:space="preserve"> 1998. a määruse</w:t>
      </w:r>
      <w:r w:rsidR="006E5268" w:rsidRPr="00695C79">
        <w:t>s</w:t>
      </w:r>
      <w:r w:rsidR="00160C31" w:rsidRPr="00695C79">
        <w:t xml:space="preserve"> nr 102 „Vaivara ja </w:t>
      </w:r>
      <w:proofErr w:type="spellStart"/>
      <w:r w:rsidR="00160C31" w:rsidRPr="00695C79">
        <w:t>Kallukse</w:t>
      </w:r>
      <w:proofErr w:type="spellEnd"/>
      <w:r w:rsidR="00160C31" w:rsidRPr="00695C79">
        <w:t xml:space="preserve"> maastikukaitsealade kaitse-eeskirjade ja </w:t>
      </w:r>
      <w:proofErr w:type="spellStart"/>
      <w:r w:rsidR="00160C31" w:rsidRPr="00695C79">
        <w:t>välispiiride</w:t>
      </w:r>
      <w:proofErr w:type="spellEnd"/>
      <w:r w:rsidR="00160C31" w:rsidRPr="00695C79">
        <w:t xml:space="preserve"> kirjelduste kinnitamine</w:t>
      </w:r>
      <w:r w:rsidR="00160C31" w:rsidRPr="00695C79">
        <w:rPr>
          <w:rStyle w:val="tekst4"/>
        </w:rPr>
        <w:t>”</w:t>
      </w:r>
      <w:r w:rsidR="00160C31" w:rsidRPr="00695C79">
        <w:t xml:space="preserve"> Vaivara maastikukaitseala kaitse-eeskiri ja </w:t>
      </w:r>
      <w:proofErr w:type="spellStart"/>
      <w:r w:rsidR="00160C31" w:rsidRPr="00695C79">
        <w:t>välispiiri</w:t>
      </w:r>
      <w:proofErr w:type="spellEnd"/>
      <w:r w:rsidR="00160C31" w:rsidRPr="00695C79">
        <w:t xml:space="preserve"> kirjeldus.</w:t>
      </w:r>
    </w:p>
    <w:p w14:paraId="69F3F802" w14:textId="77777777" w:rsidR="00160C31" w:rsidRPr="00695C79" w:rsidRDefault="00160C31" w:rsidP="002E0EA6">
      <w:pPr>
        <w:pStyle w:val="WW-Default"/>
        <w:jc w:val="both"/>
      </w:pPr>
    </w:p>
    <w:p w14:paraId="69F3F803" w14:textId="77777777" w:rsidR="00160C31" w:rsidRPr="00695C79" w:rsidRDefault="00160C31" w:rsidP="00160C31">
      <w:pPr>
        <w:pStyle w:val="Standarduser"/>
        <w:jc w:val="both"/>
        <w:rPr>
          <w:lang w:val="et-EE"/>
        </w:rPr>
      </w:pPr>
      <w:r w:rsidRPr="00695C79">
        <w:rPr>
          <w:lang w:val="et-EE"/>
        </w:rPr>
        <w:t>Kaitsealal ei ole reguleeritud kalapüüki, kuna kalastamiseks sobilikud veekogud kaitsealal puuduvad.</w:t>
      </w:r>
    </w:p>
    <w:p w14:paraId="69F3F804" w14:textId="77777777" w:rsidR="00160C31" w:rsidRPr="00695C79" w:rsidRDefault="00160C31" w:rsidP="00160C31">
      <w:pPr>
        <w:pStyle w:val="Standarduser"/>
        <w:jc w:val="both"/>
        <w:rPr>
          <w:lang w:val="et-EE"/>
        </w:rPr>
      </w:pPr>
    </w:p>
    <w:p w14:paraId="1914FB64" w14:textId="77777777" w:rsidR="00762F36" w:rsidRDefault="00762F36" w:rsidP="00160C31">
      <w:pPr>
        <w:pStyle w:val="Standarduser"/>
        <w:jc w:val="both"/>
        <w:rPr>
          <w:lang w:val="et-EE"/>
        </w:rPr>
      </w:pPr>
    </w:p>
    <w:p w14:paraId="69F3F805" w14:textId="77777777" w:rsidR="00160C31" w:rsidRPr="00695C79" w:rsidRDefault="00160C31" w:rsidP="00160C31">
      <w:pPr>
        <w:pStyle w:val="Standarduser"/>
        <w:jc w:val="both"/>
        <w:rPr>
          <w:color w:val="000000"/>
          <w:lang w:val="et-EE"/>
        </w:rPr>
      </w:pPr>
      <w:r w:rsidRPr="00695C79">
        <w:rPr>
          <w:lang w:val="et-EE"/>
        </w:rPr>
        <w:lastRenderedPageBreak/>
        <w:t xml:space="preserve">Kaitsealal ei ole reguleeritud adru ega pilliroo varumist, kuna kaitsealal ei leidu adru ning pilliroogu kasvab vaid kohati </w:t>
      </w:r>
      <w:r w:rsidR="00512D93" w:rsidRPr="00695C79">
        <w:rPr>
          <w:lang w:val="et-EE"/>
        </w:rPr>
        <w:t xml:space="preserve">väga väikesel määral </w:t>
      </w:r>
      <w:r w:rsidRPr="00695C79">
        <w:rPr>
          <w:lang w:val="et-EE"/>
        </w:rPr>
        <w:t xml:space="preserve">raskesti ligipääsetavates kohtades, kus selle kogumise vastu huvi puudub. </w:t>
      </w:r>
    </w:p>
    <w:p w14:paraId="69F3F806" w14:textId="77777777" w:rsidR="00160C31" w:rsidRPr="00695C79" w:rsidRDefault="00160C31" w:rsidP="00160C31">
      <w:pPr>
        <w:pStyle w:val="Standard"/>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textAlignment w:val="auto"/>
      </w:pPr>
    </w:p>
    <w:p w14:paraId="69F3F807" w14:textId="069DC6C1" w:rsidR="00D11932" w:rsidRPr="00695C79" w:rsidRDefault="00160C31" w:rsidP="00160C31">
      <w:pPr>
        <w:rPr>
          <w:szCs w:val="24"/>
        </w:rPr>
      </w:pPr>
      <w:r w:rsidRPr="00695C79">
        <w:rPr>
          <w:szCs w:val="24"/>
        </w:rPr>
        <w:t>Kaitsealal ei ole reguleeritud sõitmist veealal ning lautri või paadisilla ehitamist, sest kaitsealal puuduvad suuremad veekogud.</w:t>
      </w:r>
      <w:r w:rsidR="00A31CAD" w:rsidRPr="00695C79">
        <w:rPr>
          <w:szCs w:val="24"/>
        </w:rPr>
        <w:t xml:space="preserve"> </w:t>
      </w:r>
    </w:p>
    <w:p w14:paraId="69F3F808" w14:textId="77777777" w:rsidR="00160C31" w:rsidRPr="00695C79" w:rsidRDefault="00160C31" w:rsidP="00160C31">
      <w:pPr>
        <w:pStyle w:val="WW-Vaikimisi"/>
        <w:jc w:val="both"/>
        <w:rPr>
          <w:rFonts w:ascii="Times New Roman" w:hAnsi="Times New Roman" w:cs="Times New Roman"/>
          <w:lang w:val="et-EE"/>
        </w:rPr>
      </w:pPr>
    </w:p>
    <w:p w14:paraId="69F3F809" w14:textId="77777777" w:rsidR="009F096A" w:rsidRPr="00695C79" w:rsidRDefault="00160C31" w:rsidP="0013510B">
      <w:pPr>
        <w:pStyle w:val="WW-Vaikimisi"/>
        <w:jc w:val="both"/>
        <w:rPr>
          <w:rFonts w:ascii="Times New Roman" w:hAnsi="Times New Roman" w:cs="Times New Roman"/>
          <w:lang w:val="et-EE"/>
        </w:rPr>
      </w:pPr>
      <w:r w:rsidRPr="00695C79">
        <w:rPr>
          <w:rFonts w:ascii="Times New Roman" w:hAnsi="Times New Roman" w:cs="Times New Roman"/>
          <w:lang w:val="et-EE"/>
        </w:rPr>
        <w:t>Kaitsealale ei jää ühtegi maaparandussüsteemi</w:t>
      </w:r>
      <w:r w:rsidR="00534CA5" w:rsidRPr="00695C79">
        <w:rPr>
          <w:rFonts w:ascii="Times New Roman" w:hAnsi="Times New Roman" w:cs="Times New Roman"/>
          <w:lang w:val="et-EE"/>
        </w:rPr>
        <w:t xml:space="preserve"> ega</w:t>
      </w:r>
      <w:r w:rsidRPr="00695C79">
        <w:rPr>
          <w:rFonts w:ascii="Times New Roman" w:hAnsi="Times New Roman" w:cs="Times New Roman"/>
          <w:lang w:val="et-EE"/>
        </w:rPr>
        <w:t xml:space="preserve"> eesvoolu, mistõttu nendega seotud tegevusi kaitse-eeskirjas ei käsitleta.</w:t>
      </w:r>
    </w:p>
    <w:p w14:paraId="69F3F80A" w14:textId="77777777" w:rsidR="00147B04" w:rsidRPr="00695C79" w:rsidRDefault="00147B04" w:rsidP="002E0EA6">
      <w:pPr>
        <w:pStyle w:val="Standard"/>
        <w:keepNext/>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both"/>
        <w:textAlignment w:val="auto"/>
        <w:rPr>
          <w:b/>
        </w:rPr>
      </w:pPr>
      <w:r w:rsidRPr="00695C79">
        <w:rPr>
          <w:b/>
        </w:rPr>
        <w:t xml:space="preserve">2.5.2. Kaitsekorra </w:t>
      </w:r>
      <w:proofErr w:type="spellStart"/>
      <w:r w:rsidRPr="00695C79">
        <w:rPr>
          <w:b/>
        </w:rPr>
        <w:t>üldpõhimõtted</w:t>
      </w:r>
      <w:proofErr w:type="spellEnd"/>
    </w:p>
    <w:p w14:paraId="69F3F80B" w14:textId="77777777" w:rsidR="00512D93" w:rsidRPr="00695C79" w:rsidRDefault="00147B04" w:rsidP="00FE1CA2">
      <w:pPr>
        <w:widowControl/>
        <w:autoSpaceDN w:val="0"/>
        <w:adjustRightInd w:val="0"/>
        <w:spacing w:line="100" w:lineRule="atLeast"/>
        <w:rPr>
          <w:szCs w:val="24"/>
        </w:rPr>
      </w:pPr>
      <w:r w:rsidRPr="00695C79">
        <w:rPr>
          <w:szCs w:val="24"/>
        </w:rPr>
        <w:t xml:space="preserve">Kogu kaitsealal kehtivad kaitsekorra </w:t>
      </w:r>
      <w:proofErr w:type="spellStart"/>
      <w:r w:rsidRPr="00695C79">
        <w:rPr>
          <w:szCs w:val="24"/>
        </w:rPr>
        <w:t>üldpõhimõtted</w:t>
      </w:r>
      <w:proofErr w:type="spellEnd"/>
      <w:r w:rsidRPr="00695C79">
        <w:rPr>
          <w:szCs w:val="24"/>
        </w:rPr>
        <w:t xml:space="preserve"> on kooskõlas looduskaitseseadusega, samas on määruses sätestatud mõningaid erisusi</w:t>
      </w:r>
      <w:r w:rsidR="00512D93" w:rsidRPr="00695C79">
        <w:rPr>
          <w:szCs w:val="24"/>
        </w:rPr>
        <w:t>.</w:t>
      </w:r>
      <w:r w:rsidR="00FE1CA2" w:rsidRPr="00695C79">
        <w:rPr>
          <w:szCs w:val="24"/>
        </w:rPr>
        <w:t xml:space="preserve"> </w:t>
      </w:r>
    </w:p>
    <w:p w14:paraId="69F3F80C" w14:textId="77777777" w:rsidR="00512D93" w:rsidRPr="00695C79" w:rsidRDefault="00512D93" w:rsidP="00FE1CA2">
      <w:pPr>
        <w:widowControl/>
        <w:autoSpaceDN w:val="0"/>
        <w:adjustRightInd w:val="0"/>
        <w:spacing w:line="100" w:lineRule="atLeast"/>
        <w:rPr>
          <w:szCs w:val="24"/>
        </w:rPr>
      </w:pPr>
    </w:p>
    <w:p w14:paraId="69F3F80E" w14:textId="7CF2C360" w:rsidR="002915B0" w:rsidRPr="00695C79" w:rsidRDefault="00FE1CA2" w:rsidP="00FE1CA2">
      <w:pPr>
        <w:widowControl/>
        <w:autoSpaceDN w:val="0"/>
        <w:adjustRightInd w:val="0"/>
        <w:spacing w:line="100" w:lineRule="atLeast"/>
        <w:rPr>
          <w:szCs w:val="24"/>
        </w:rPr>
      </w:pPr>
      <w:r w:rsidRPr="00695C79">
        <w:rPr>
          <w:szCs w:val="24"/>
        </w:rPr>
        <w:t xml:space="preserve">Inimestel on lubatud viibida ning korjata marju, seeni ja muid metsa </w:t>
      </w:r>
      <w:proofErr w:type="spellStart"/>
      <w:r w:rsidRPr="00695C79">
        <w:rPr>
          <w:szCs w:val="24"/>
        </w:rPr>
        <w:t>kõrvalsaadusi</w:t>
      </w:r>
      <w:proofErr w:type="spellEnd"/>
      <w:r w:rsidRPr="00695C79">
        <w:rPr>
          <w:szCs w:val="24"/>
        </w:rPr>
        <w:t xml:space="preserve"> ning pidada jahti kogu kaitsealal.</w:t>
      </w:r>
      <w:r w:rsidR="00E00ED3" w:rsidRPr="00695C79">
        <w:rPr>
          <w:szCs w:val="24"/>
        </w:rPr>
        <w:t xml:space="preserve"> </w:t>
      </w:r>
    </w:p>
    <w:p w14:paraId="69F3F80F" w14:textId="77777777" w:rsidR="002E4330" w:rsidRDefault="002E4330" w:rsidP="00D51F5E">
      <w:pPr>
        <w:pStyle w:val="Default"/>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hAnsi="Times New Roman"/>
        </w:rPr>
      </w:pPr>
    </w:p>
    <w:p w14:paraId="69F3F810" w14:textId="77777777" w:rsidR="00D51F5E" w:rsidRPr="00695C79" w:rsidRDefault="00FE1CA2" w:rsidP="00D51F5E">
      <w:pPr>
        <w:pStyle w:val="Default"/>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hAnsi="Times New Roman"/>
        </w:rPr>
      </w:pPr>
      <w:r w:rsidRPr="00695C79">
        <w:rPr>
          <w:rFonts w:hAnsi="Times New Roman"/>
        </w:rPr>
        <w:t xml:space="preserve">Kaitsealal on lubatud telkimine ja lõkke tegemine ainult kohas, mis on selleks kaitseala valitseja nõusolekul ettevalmistatud ja tähistatud. Telkimine ja lõkke tegemine juhuslikus kohas kahjustab kaitsealal kaitstavaid väärtusi, eelkõige </w:t>
      </w:r>
      <w:r w:rsidR="00043A1F" w:rsidRPr="00695C79">
        <w:rPr>
          <w:rFonts w:hAnsi="Times New Roman"/>
        </w:rPr>
        <w:t xml:space="preserve">erosiooniohtlikke Vaivara </w:t>
      </w:r>
      <w:proofErr w:type="spellStart"/>
      <w:r w:rsidR="00043A1F" w:rsidRPr="00695C79">
        <w:rPr>
          <w:rFonts w:hAnsi="Times New Roman"/>
        </w:rPr>
        <w:t>Sinimägede</w:t>
      </w:r>
      <w:proofErr w:type="spellEnd"/>
      <w:r w:rsidR="00043A1F" w:rsidRPr="00695C79">
        <w:rPr>
          <w:rFonts w:hAnsi="Times New Roman"/>
        </w:rPr>
        <w:t xml:space="preserve"> järske nõlvu ning niiskeid metsakooslusi. </w:t>
      </w:r>
      <w:r w:rsidRPr="00695C79">
        <w:rPr>
          <w:rFonts w:hAnsi="Times New Roman"/>
        </w:rPr>
        <w:t xml:space="preserve">Lõkke tegemine suurendab oluliselt tuleohtu, kuna valdavalt puhke-eesmärkidel külastatavates kaitseala piirkondades domineerivad </w:t>
      </w:r>
      <w:proofErr w:type="spellStart"/>
      <w:r w:rsidR="00043A1F" w:rsidRPr="00695C79">
        <w:rPr>
          <w:rFonts w:hAnsi="Times New Roman"/>
        </w:rPr>
        <w:t>pargiilmelised</w:t>
      </w:r>
      <w:proofErr w:type="spellEnd"/>
      <w:r w:rsidR="00043A1F" w:rsidRPr="00695C79">
        <w:rPr>
          <w:rFonts w:hAnsi="Times New Roman"/>
        </w:rPr>
        <w:t xml:space="preserve"> puistud. </w:t>
      </w:r>
      <w:r w:rsidR="00D51F5E" w:rsidRPr="00695C79">
        <w:rPr>
          <w:rFonts w:hAnsi="Times New Roman"/>
        </w:rPr>
        <w:t xml:space="preserve">Lõkke tegemine </w:t>
      </w:r>
      <w:proofErr w:type="spellStart"/>
      <w:r w:rsidR="00D51F5E" w:rsidRPr="00695C79">
        <w:rPr>
          <w:rFonts w:hAnsi="Times New Roman"/>
        </w:rPr>
        <w:t>Sinimägede</w:t>
      </w:r>
      <w:proofErr w:type="spellEnd"/>
      <w:r w:rsidR="00D51F5E" w:rsidRPr="00695C79">
        <w:rPr>
          <w:rFonts w:hAnsi="Times New Roman"/>
        </w:rPr>
        <w:t xml:space="preserve"> </w:t>
      </w:r>
      <w:proofErr w:type="spellStart"/>
      <w:r w:rsidR="008A7324" w:rsidRPr="00695C79">
        <w:rPr>
          <w:rFonts w:hAnsi="Times New Roman"/>
        </w:rPr>
        <w:t>pargiilmelistes</w:t>
      </w:r>
      <w:proofErr w:type="spellEnd"/>
      <w:r w:rsidR="00D51F5E" w:rsidRPr="00695C79">
        <w:rPr>
          <w:rFonts w:hAnsi="Times New Roman"/>
        </w:rPr>
        <w:t xml:space="preserve"> metsa</w:t>
      </w:r>
      <w:r w:rsidR="002915B0" w:rsidRPr="00695C79">
        <w:rPr>
          <w:rFonts w:hAnsi="Times New Roman"/>
        </w:rPr>
        <w:t>de</w:t>
      </w:r>
      <w:r w:rsidR="00D51F5E" w:rsidRPr="00695C79">
        <w:rPr>
          <w:rFonts w:hAnsi="Times New Roman"/>
        </w:rPr>
        <w:t xml:space="preserve">s selleks mitteettenähtud kohas kahjustab puude juuri, mis võib viia nende hävimiseni. </w:t>
      </w:r>
      <w:r w:rsidRPr="00695C79">
        <w:rPr>
          <w:rFonts w:hAnsi="Times New Roman"/>
        </w:rPr>
        <w:t xml:space="preserve">Kaitsealale on </w:t>
      </w:r>
      <w:r w:rsidR="00043A1F" w:rsidRPr="00695C79">
        <w:rPr>
          <w:rFonts w:hAnsi="Times New Roman"/>
        </w:rPr>
        <w:t xml:space="preserve">Pargimäe harjale </w:t>
      </w:r>
      <w:r w:rsidRPr="00695C79">
        <w:rPr>
          <w:rFonts w:hAnsi="Times New Roman"/>
        </w:rPr>
        <w:t xml:space="preserve">rajatud </w:t>
      </w:r>
      <w:r w:rsidR="00043A1F" w:rsidRPr="00695C79">
        <w:rPr>
          <w:rFonts w:hAnsi="Times New Roman"/>
        </w:rPr>
        <w:t>vaatetorn, Tor</w:t>
      </w:r>
      <w:r w:rsidR="0016166D" w:rsidRPr="00695C79">
        <w:rPr>
          <w:rFonts w:hAnsi="Times New Roman"/>
        </w:rPr>
        <w:t>nimä</w:t>
      </w:r>
      <w:r w:rsidR="009E5D79" w:rsidRPr="00695C79">
        <w:rPr>
          <w:rFonts w:hAnsi="Times New Roman"/>
        </w:rPr>
        <w:t>e ja Põrguaugumäe piiranguvööndit</w:t>
      </w:r>
      <w:r w:rsidR="0016166D" w:rsidRPr="00695C79">
        <w:rPr>
          <w:rFonts w:hAnsi="Times New Roman"/>
        </w:rPr>
        <w:t xml:space="preserve"> läbib Vaivara matkarada,</w:t>
      </w:r>
      <w:r w:rsidR="00B76850" w:rsidRPr="00695C79">
        <w:rPr>
          <w:rFonts w:hAnsi="Times New Roman"/>
        </w:rPr>
        <w:t xml:space="preserve"> </w:t>
      </w:r>
      <w:r w:rsidR="00786D26" w:rsidRPr="00695C79">
        <w:rPr>
          <w:rFonts w:hAnsi="Times New Roman"/>
        </w:rPr>
        <w:t xml:space="preserve">Põrguaugumäe piiranguvööndis asub </w:t>
      </w:r>
      <w:proofErr w:type="spellStart"/>
      <w:r w:rsidR="00786D26" w:rsidRPr="00695C79">
        <w:rPr>
          <w:rFonts w:hAnsi="Times New Roman"/>
        </w:rPr>
        <w:t>puhkekoht</w:t>
      </w:r>
      <w:proofErr w:type="spellEnd"/>
      <w:r w:rsidR="00D51F5E" w:rsidRPr="00695C79">
        <w:rPr>
          <w:rFonts w:hAnsi="Times New Roman"/>
        </w:rPr>
        <w:t xml:space="preserve">. </w:t>
      </w:r>
      <w:r w:rsidR="00786D26" w:rsidRPr="00695C79">
        <w:rPr>
          <w:rFonts w:hAnsi="Times New Roman"/>
        </w:rPr>
        <w:t>Täiendavate l</w:t>
      </w:r>
      <w:r w:rsidR="00D51F5E" w:rsidRPr="00695C79">
        <w:rPr>
          <w:rFonts w:hAnsi="Times New Roman"/>
        </w:rPr>
        <w:t>õkke- ja telkimiskohtade rajamise vajadus määratakse kaitsekorralduskavaga.</w:t>
      </w:r>
    </w:p>
    <w:p w14:paraId="69F3F811" w14:textId="77777777" w:rsidR="00D65032" w:rsidRPr="00695C79" w:rsidRDefault="00D65032" w:rsidP="00D65032">
      <w:pPr>
        <w:rPr>
          <w:szCs w:val="24"/>
        </w:rPr>
      </w:pPr>
    </w:p>
    <w:p w14:paraId="69F3F812" w14:textId="30FDC136" w:rsidR="00771FA7" w:rsidRPr="00695C79" w:rsidRDefault="001468DE" w:rsidP="00EC6C15">
      <w:pPr>
        <w:pStyle w:val="WW-Vaikimisi"/>
        <w:jc w:val="both"/>
        <w:rPr>
          <w:rFonts w:ascii="Times New Roman" w:hAnsi="Times New Roman" w:cs="Times New Roman"/>
          <w:lang w:val="et-EE"/>
        </w:rPr>
      </w:pPr>
      <w:r w:rsidRPr="00695C79">
        <w:rPr>
          <w:rFonts w:ascii="Times New Roman" w:hAnsi="Times New Roman" w:cs="Times New Roman"/>
          <w:lang w:val="et-EE"/>
        </w:rPr>
        <w:t>Kaitsealal on lubatud sõidukiga sõitmine teedel</w:t>
      </w:r>
      <w:r w:rsidR="00154586" w:rsidRPr="00695C79">
        <w:rPr>
          <w:rFonts w:ascii="Times New Roman" w:hAnsi="Times New Roman" w:cs="Times New Roman"/>
          <w:lang w:val="et-EE"/>
        </w:rPr>
        <w:t xml:space="preserve"> ning</w:t>
      </w:r>
      <w:r w:rsidRPr="00695C79">
        <w:rPr>
          <w:rFonts w:ascii="Times New Roman" w:hAnsi="Times New Roman" w:cs="Times New Roman"/>
          <w:lang w:val="et-EE"/>
        </w:rPr>
        <w:t xml:space="preserve"> jalgratastega </w:t>
      </w:r>
      <w:r w:rsidR="002915B0" w:rsidRPr="00695C79">
        <w:rPr>
          <w:rFonts w:ascii="Times New Roman" w:hAnsi="Times New Roman" w:cs="Times New Roman"/>
          <w:lang w:val="et-EE"/>
        </w:rPr>
        <w:t xml:space="preserve">sõitmine Viivikonna </w:t>
      </w:r>
      <w:r w:rsidR="002915B0" w:rsidRPr="00ED6813">
        <w:rPr>
          <w:rFonts w:ascii="Times New Roman" w:hAnsi="Times New Roman" w:cs="Times New Roman"/>
          <w:lang w:val="et-EE"/>
        </w:rPr>
        <w:t xml:space="preserve">sihtkaitsevööndis, Tornimäe sihtkaitsevööndis ja Põrguaugu mäe piiranguvööndis </w:t>
      </w:r>
      <w:r w:rsidRPr="00ED6813">
        <w:rPr>
          <w:rFonts w:ascii="Times New Roman" w:hAnsi="Times New Roman" w:cs="Times New Roman"/>
          <w:lang w:val="et-EE"/>
        </w:rPr>
        <w:t xml:space="preserve">ka radadel. </w:t>
      </w:r>
      <w:r w:rsidR="00ED6813" w:rsidRPr="00762F36">
        <w:rPr>
          <w:rFonts w:ascii="Times New Roman" w:hAnsi="Times New Roman" w:cs="Times New Roman"/>
          <w:color w:val="202020"/>
          <w:shd w:val="clear" w:color="auto" w:fill="FFFFFF"/>
          <w:lang w:val="et-EE"/>
        </w:rPr>
        <w:t xml:space="preserve">Maastikusõidukiga sõitmine teedel on lubatud vastavalt liiklusseaduse § 154 lõikes 1 toodud erisustele, mille alusel on maastikusõidukiga teedel sõitmine lubatud jõgede, teede ja muude takistuste ületamiskohtades ning lumega kaetud teel, mis ei ole mootorsõidukitele ajutiselt läbitav, ning teel, kus seda lubab sellekohane liikluskorraldusvahend. </w:t>
      </w:r>
      <w:r w:rsidR="0082611A" w:rsidRPr="00ED6813">
        <w:rPr>
          <w:rFonts w:ascii="Times New Roman" w:hAnsi="Times New Roman" w:cs="Times New Roman"/>
          <w:lang w:val="et-EE"/>
        </w:rPr>
        <w:t>Kaitseala valitseja võib kaitsekorralduskava alusel ja kokkuleppel maaomanikuga teha ettepaneku tee sulgemiseks mootorsõidukitega sõitmiseks, juhul kui mootorsõidukiga sõitmine häiriks kaitsealuseid</w:t>
      </w:r>
      <w:r w:rsidR="0082611A" w:rsidRPr="00695C79">
        <w:rPr>
          <w:rFonts w:ascii="Times New Roman" w:hAnsi="Times New Roman" w:cs="Times New Roman"/>
          <w:lang w:val="et-EE"/>
        </w:rPr>
        <w:t xml:space="preserve"> liike või halvendaks oluliselt</w:t>
      </w:r>
      <w:r w:rsidR="0082611A" w:rsidRPr="00695C79" w:rsidDel="0044671F">
        <w:rPr>
          <w:rFonts w:ascii="Times New Roman" w:hAnsi="Times New Roman" w:cs="Times New Roman"/>
          <w:lang w:val="et-EE"/>
        </w:rPr>
        <w:t xml:space="preserve"> </w:t>
      </w:r>
      <w:r w:rsidR="0082611A" w:rsidRPr="00695C79">
        <w:rPr>
          <w:rFonts w:ascii="Times New Roman" w:hAnsi="Times New Roman" w:cs="Times New Roman"/>
          <w:lang w:val="et-EE"/>
        </w:rPr>
        <w:t xml:space="preserve">kaitstavate koosluste seisundit. </w:t>
      </w:r>
      <w:r w:rsidR="009117A5" w:rsidRPr="00695C79">
        <w:rPr>
          <w:rFonts w:ascii="Times New Roman" w:hAnsi="Times New Roman" w:cs="Times New Roman"/>
          <w:color w:val="000000"/>
          <w:lang w:val="et-EE"/>
        </w:rPr>
        <w:t xml:space="preserve">Tee mõiste on määratletud ehitusseadustikus. </w:t>
      </w:r>
      <w:r w:rsidR="009117A5" w:rsidRPr="00695C79">
        <w:rPr>
          <w:rFonts w:ascii="Times New Roman" w:hAnsi="Times New Roman" w:cs="Times New Roman"/>
          <w:lang w:val="et-EE"/>
        </w:rPr>
        <w:t xml:space="preserve">Kaitsealale ei jää </w:t>
      </w:r>
      <w:r w:rsidR="00786D26" w:rsidRPr="00695C79">
        <w:rPr>
          <w:rFonts w:ascii="Times New Roman" w:hAnsi="Times New Roman" w:cs="Times New Roman"/>
          <w:lang w:val="et-EE"/>
        </w:rPr>
        <w:t xml:space="preserve">Maa-ameti andmetel </w:t>
      </w:r>
      <w:r w:rsidR="009117A5" w:rsidRPr="00695C79">
        <w:rPr>
          <w:rFonts w:ascii="Times New Roman" w:hAnsi="Times New Roman" w:cs="Times New Roman"/>
          <w:lang w:val="et-EE"/>
        </w:rPr>
        <w:t>ühtegi riigimaanteed ega kohalikku, era</w:t>
      </w:r>
      <w:r w:rsidR="004505E5" w:rsidRPr="00695C79">
        <w:rPr>
          <w:rFonts w:ascii="Times New Roman" w:hAnsi="Times New Roman" w:cs="Times New Roman"/>
          <w:lang w:val="et-EE"/>
        </w:rPr>
        <w:t>-</w:t>
      </w:r>
      <w:r w:rsidR="009117A5" w:rsidRPr="00695C79">
        <w:rPr>
          <w:rFonts w:ascii="Times New Roman" w:hAnsi="Times New Roman" w:cs="Times New Roman"/>
          <w:lang w:val="et-EE"/>
        </w:rPr>
        <w:t xml:space="preserve"> või metsateed. </w:t>
      </w:r>
      <w:r w:rsidR="009117A5" w:rsidRPr="00695C79">
        <w:rPr>
          <w:rFonts w:ascii="Times New Roman" w:hAnsi="Times New Roman" w:cs="Times New Roman"/>
          <w:color w:val="000000"/>
          <w:lang w:val="et-EE"/>
        </w:rPr>
        <w:t xml:space="preserve">Võimalike mootorsõidukite sõitmiseks suletavate teede all mõeldakse eelkõige </w:t>
      </w:r>
      <w:proofErr w:type="spellStart"/>
      <w:r w:rsidR="009117A5" w:rsidRPr="00695C79">
        <w:rPr>
          <w:rFonts w:ascii="Times New Roman" w:hAnsi="Times New Roman" w:cs="Times New Roman"/>
          <w:color w:val="000000"/>
          <w:lang w:val="et-EE"/>
        </w:rPr>
        <w:t>isetekkelisi</w:t>
      </w:r>
      <w:proofErr w:type="spellEnd"/>
      <w:r w:rsidR="009117A5" w:rsidRPr="00695C79">
        <w:rPr>
          <w:rFonts w:ascii="Times New Roman" w:hAnsi="Times New Roman" w:cs="Times New Roman"/>
          <w:color w:val="000000"/>
          <w:lang w:val="et-EE"/>
        </w:rPr>
        <w:t xml:space="preserve"> teid, mis paiknevad häirimistundlike kaitsealuste liikide</w:t>
      </w:r>
      <w:r w:rsidR="00D27613" w:rsidRPr="00695C79">
        <w:rPr>
          <w:rFonts w:ascii="Times New Roman" w:hAnsi="Times New Roman" w:cs="Times New Roman"/>
          <w:color w:val="000000"/>
          <w:lang w:val="et-EE"/>
        </w:rPr>
        <w:t xml:space="preserve"> elupaigas, </w:t>
      </w:r>
      <w:r w:rsidR="009117A5" w:rsidRPr="00695C79">
        <w:rPr>
          <w:rFonts w:ascii="Times New Roman" w:hAnsi="Times New Roman" w:cs="Times New Roman"/>
          <w:color w:val="000000"/>
          <w:lang w:val="et-EE"/>
        </w:rPr>
        <w:t>killustavad sihtkaitsevööndites paiknevaid kaitstavaid kooslusi</w:t>
      </w:r>
      <w:r w:rsidR="00D27613" w:rsidRPr="00695C79">
        <w:rPr>
          <w:rFonts w:ascii="Times New Roman" w:hAnsi="Times New Roman" w:cs="Times New Roman"/>
          <w:color w:val="000000"/>
          <w:lang w:val="et-EE"/>
        </w:rPr>
        <w:t xml:space="preserve"> või rikuvad varisemisohtlikku järskude nõlvadega klinti</w:t>
      </w:r>
      <w:r w:rsidR="00154586" w:rsidRPr="00695C79">
        <w:rPr>
          <w:rFonts w:ascii="Times New Roman" w:hAnsi="Times New Roman" w:cs="Times New Roman"/>
          <w:color w:val="000000"/>
          <w:lang w:val="et-EE"/>
        </w:rPr>
        <w:t>. Vajaduse</w:t>
      </w:r>
      <w:r w:rsidR="009117A5" w:rsidRPr="00695C79">
        <w:rPr>
          <w:rFonts w:ascii="Times New Roman" w:hAnsi="Times New Roman" w:cs="Times New Roman"/>
          <w:color w:val="000000"/>
          <w:lang w:val="et-EE"/>
        </w:rPr>
        <w:t xml:space="preserve"> </w:t>
      </w:r>
      <w:r w:rsidR="00154586" w:rsidRPr="00695C79">
        <w:rPr>
          <w:rFonts w:ascii="Times New Roman" w:hAnsi="Times New Roman" w:cs="Times New Roman"/>
          <w:color w:val="000000"/>
          <w:lang w:val="et-EE"/>
        </w:rPr>
        <w:t xml:space="preserve">korral </w:t>
      </w:r>
      <w:r w:rsidR="009117A5" w:rsidRPr="00695C79">
        <w:rPr>
          <w:rFonts w:ascii="Times New Roman" w:hAnsi="Times New Roman" w:cs="Times New Roman"/>
          <w:color w:val="000000"/>
          <w:lang w:val="et-EE"/>
        </w:rPr>
        <w:t>kaalutakse kaitsekorralduskavas koostöös maaomanikega, kuidas reguleerida isetekkelistel teedel ja radadel liiklemist. Kaitsekorralduskavas võib teha ettepaneku ka õppe- või matkaraja sulgemiseks jalgratastega sõitmiseks.</w:t>
      </w:r>
      <w:r w:rsidR="00FD63E1">
        <w:rPr>
          <w:rFonts w:ascii="Times New Roman" w:hAnsi="Times New Roman" w:cs="Times New Roman"/>
          <w:color w:val="000000"/>
          <w:lang w:val="et-EE"/>
        </w:rPr>
        <w:t xml:space="preserve"> </w:t>
      </w:r>
      <w:r w:rsidR="00A001EA" w:rsidRPr="00695C79">
        <w:rPr>
          <w:rFonts w:ascii="Times New Roman" w:hAnsi="Times New Roman" w:cs="Times New Roman"/>
          <w:lang w:val="et-EE" w:eastAsia="et-EE"/>
        </w:rPr>
        <w:t xml:space="preserve">Kaitsealal asuvad </w:t>
      </w:r>
      <w:r w:rsidR="00517807" w:rsidRPr="00695C79">
        <w:rPr>
          <w:rFonts w:ascii="Times New Roman" w:hAnsi="Times New Roman" w:cs="Times New Roman"/>
          <w:lang w:val="et-EE"/>
        </w:rPr>
        <w:t>erosiooniohtlikud pinnavormid (</w:t>
      </w:r>
      <w:r w:rsidR="00D51F5E" w:rsidRPr="00695C79">
        <w:rPr>
          <w:rFonts w:ascii="Times New Roman" w:hAnsi="Times New Roman" w:cs="Times New Roman"/>
          <w:lang w:val="et-EE"/>
        </w:rPr>
        <w:t xml:space="preserve">Vaivara </w:t>
      </w:r>
      <w:proofErr w:type="spellStart"/>
      <w:r w:rsidR="00D51F5E" w:rsidRPr="00695C79">
        <w:rPr>
          <w:rFonts w:ascii="Times New Roman" w:hAnsi="Times New Roman" w:cs="Times New Roman"/>
          <w:lang w:val="et-EE"/>
        </w:rPr>
        <w:t>Sinimägede</w:t>
      </w:r>
      <w:proofErr w:type="spellEnd"/>
      <w:r w:rsidR="00D51F5E" w:rsidRPr="00695C79">
        <w:rPr>
          <w:rFonts w:ascii="Times New Roman" w:hAnsi="Times New Roman" w:cs="Times New Roman"/>
          <w:lang w:val="et-EE"/>
        </w:rPr>
        <w:t xml:space="preserve"> järsud nõlvad</w:t>
      </w:r>
      <w:r w:rsidR="00517807" w:rsidRPr="00695C79">
        <w:rPr>
          <w:rFonts w:ascii="Times New Roman" w:hAnsi="Times New Roman" w:cs="Times New Roman"/>
          <w:lang w:val="et-EE"/>
        </w:rPr>
        <w:t xml:space="preserve">) ja </w:t>
      </w:r>
      <w:r w:rsidR="00A001EA" w:rsidRPr="00695C79">
        <w:rPr>
          <w:rFonts w:ascii="Times New Roman" w:hAnsi="Times New Roman" w:cs="Times New Roman"/>
          <w:lang w:val="et-EE" w:eastAsia="et-EE"/>
        </w:rPr>
        <w:t>tallamisõrnad l</w:t>
      </w:r>
      <w:r w:rsidR="0079720B" w:rsidRPr="00695C79">
        <w:rPr>
          <w:rFonts w:ascii="Times New Roman" w:hAnsi="Times New Roman" w:cs="Times New Roman"/>
          <w:lang w:val="et-EE" w:eastAsia="et-EE"/>
        </w:rPr>
        <w:t>ooduslikud kooslused (</w:t>
      </w:r>
      <w:r w:rsidR="00F17AB5" w:rsidRPr="00695C79">
        <w:rPr>
          <w:rFonts w:ascii="Times New Roman" w:hAnsi="Times New Roman" w:cs="Times New Roman"/>
          <w:lang w:val="et-EE" w:eastAsia="et-EE"/>
        </w:rPr>
        <w:t xml:space="preserve">lodulepik Tornimäe varjus, </w:t>
      </w:r>
      <w:r w:rsidR="00A001EA" w:rsidRPr="00695C79">
        <w:rPr>
          <w:rFonts w:ascii="Times New Roman" w:hAnsi="Times New Roman" w:cs="Times New Roman"/>
          <w:lang w:val="et-EE" w:eastAsia="et-EE"/>
        </w:rPr>
        <w:t>niisked metsad</w:t>
      </w:r>
      <w:r w:rsidR="00F17AB5" w:rsidRPr="00695C79">
        <w:rPr>
          <w:rFonts w:ascii="Times New Roman" w:hAnsi="Times New Roman" w:cs="Times New Roman"/>
          <w:lang w:val="et-EE" w:eastAsia="et-EE"/>
        </w:rPr>
        <w:t xml:space="preserve"> Viivikonna lahustükil</w:t>
      </w:r>
      <w:r w:rsidR="00A001EA" w:rsidRPr="00695C79">
        <w:rPr>
          <w:rFonts w:ascii="Times New Roman" w:hAnsi="Times New Roman" w:cs="Times New Roman"/>
          <w:lang w:val="et-EE" w:eastAsia="et-EE"/>
        </w:rPr>
        <w:t>), mis on kaitsealuste liikide kasvukohtadeks ja elupaikadeks. Sõitmine väljaspool teid</w:t>
      </w:r>
      <w:r w:rsidR="00160AC1" w:rsidRPr="00695C79">
        <w:rPr>
          <w:rFonts w:ascii="Times New Roman" w:hAnsi="Times New Roman" w:cs="Times New Roman"/>
          <w:lang w:val="et-EE" w:eastAsia="et-EE"/>
        </w:rPr>
        <w:t>, jalgratastega ka väljaspool radasid</w:t>
      </w:r>
      <w:r w:rsidR="00A001EA" w:rsidRPr="00695C79">
        <w:rPr>
          <w:rFonts w:ascii="Times New Roman" w:hAnsi="Times New Roman" w:cs="Times New Roman"/>
          <w:lang w:val="et-EE" w:eastAsia="et-EE"/>
        </w:rPr>
        <w:t xml:space="preserve"> või maastikusõidukiga sõitmine kahjustab oluliselt elupaikade looduslikku seisundit ja suurendab häiringuid.</w:t>
      </w:r>
      <w:r w:rsidR="00E00ED3" w:rsidRPr="00695C79">
        <w:rPr>
          <w:rFonts w:ascii="Times New Roman" w:hAnsi="Times New Roman" w:cs="Times New Roman"/>
          <w:lang w:val="et-EE"/>
        </w:rPr>
        <w:t xml:space="preserve"> </w:t>
      </w:r>
      <w:r w:rsidR="00B40680" w:rsidRPr="00695C79">
        <w:rPr>
          <w:rFonts w:ascii="Times New Roman" w:hAnsi="Times New Roman" w:cs="Times New Roman"/>
          <w:lang w:val="et-EE"/>
        </w:rPr>
        <w:t xml:space="preserve">Vaivara Sinimäed </w:t>
      </w:r>
      <w:r w:rsidR="00B40680" w:rsidRPr="00695C79">
        <w:rPr>
          <w:rFonts w:ascii="Times New Roman" w:hAnsi="Times New Roman" w:cs="Times New Roman"/>
          <w:lang w:val="et-EE"/>
        </w:rPr>
        <w:lastRenderedPageBreak/>
        <w:t>meelitavad oma mitmekesiste pinnavormidega ATV-</w:t>
      </w:r>
      <w:proofErr w:type="spellStart"/>
      <w:r w:rsidR="00B40680" w:rsidRPr="00695C79">
        <w:rPr>
          <w:rFonts w:ascii="Times New Roman" w:hAnsi="Times New Roman" w:cs="Times New Roman"/>
          <w:lang w:val="et-EE"/>
        </w:rPr>
        <w:t>ga</w:t>
      </w:r>
      <w:proofErr w:type="spellEnd"/>
      <w:r w:rsidR="00B50ABE" w:rsidRPr="00695C79">
        <w:rPr>
          <w:rFonts w:ascii="Times New Roman" w:hAnsi="Times New Roman" w:cs="Times New Roman"/>
          <w:lang w:val="et-EE"/>
        </w:rPr>
        <w:t xml:space="preserve"> sõitjaid, </w:t>
      </w:r>
      <w:r w:rsidR="00154586" w:rsidRPr="00695C79">
        <w:rPr>
          <w:rFonts w:ascii="Times New Roman" w:hAnsi="Times New Roman" w:cs="Times New Roman"/>
          <w:lang w:val="et-EE"/>
        </w:rPr>
        <w:t xml:space="preserve">mis </w:t>
      </w:r>
      <w:r w:rsidR="00B50ABE" w:rsidRPr="00695C79">
        <w:rPr>
          <w:rFonts w:ascii="Times New Roman" w:hAnsi="Times New Roman" w:cs="Times New Roman"/>
          <w:lang w:val="et-EE"/>
        </w:rPr>
        <w:t xml:space="preserve">kahjustaks oluliselt </w:t>
      </w:r>
      <w:proofErr w:type="spellStart"/>
      <w:r w:rsidR="00B50ABE" w:rsidRPr="00695C79">
        <w:rPr>
          <w:rFonts w:ascii="Times New Roman" w:hAnsi="Times New Roman" w:cs="Times New Roman"/>
          <w:lang w:val="et-EE"/>
        </w:rPr>
        <w:t>Sinimägede</w:t>
      </w:r>
      <w:proofErr w:type="spellEnd"/>
      <w:r w:rsidR="00B50ABE" w:rsidRPr="00695C79">
        <w:rPr>
          <w:rFonts w:ascii="Times New Roman" w:hAnsi="Times New Roman" w:cs="Times New Roman"/>
          <w:lang w:val="et-EE"/>
        </w:rPr>
        <w:t xml:space="preserve"> erosiooniohtlikku maastikku ja hävitaks kaitsealuste liikide elupaigad. </w:t>
      </w:r>
      <w:r w:rsidR="00D42F6B" w:rsidRPr="00695C79">
        <w:rPr>
          <w:rFonts w:ascii="Times New Roman" w:hAnsi="Times New Roman" w:cs="Times New Roman"/>
          <w:lang w:val="et-EE"/>
        </w:rPr>
        <w:t xml:space="preserve">Pargimägi on tuntud jalutuskoht, </w:t>
      </w:r>
      <w:r w:rsidR="00154586" w:rsidRPr="00695C79">
        <w:rPr>
          <w:rFonts w:ascii="Times New Roman" w:hAnsi="Times New Roman" w:cs="Times New Roman"/>
          <w:lang w:val="et-EE"/>
        </w:rPr>
        <w:t>mida läbivad mitu rada</w:t>
      </w:r>
      <w:r w:rsidR="00D42F6B" w:rsidRPr="00695C79">
        <w:rPr>
          <w:rFonts w:ascii="Times New Roman" w:hAnsi="Times New Roman" w:cs="Times New Roman"/>
          <w:lang w:val="et-EE"/>
        </w:rPr>
        <w:t xml:space="preserve">. Pargimäe nõlvad on väga järsud ja erosiooniohtlikud, mistõttu pole </w:t>
      </w:r>
      <w:r w:rsidR="00250349" w:rsidRPr="00695C79">
        <w:rPr>
          <w:rFonts w:ascii="Times New Roman" w:hAnsi="Times New Roman" w:cs="Times New Roman"/>
          <w:lang w:val="et-EE"/>
        </w:rPr>
        <w:t xml:space="preserve">Pargimäe piiranguvööndis </w:t>
      </w:r>
      <w:r w:rsidR="00D42F6B" w:rsidRPr="00695C79">
        <w:rPr>
          <w:rFonts w:ascii="Times New Roman" w:hAnsi="Times New Roman" w:cs="Times New Roman"/>
          <w:lang w:val="et-EE"/>
        </w:rPr>
        <w:t xml:space="preserve">jalgratastega sõitmine ka radadel lubatud. </w:t>
      </w:r>
      <w:proofErr w:type="spellStart"/>
      <w:r w:rsidR="007D6197" w:rsidRPr="00695C79">
        <w:rPr>
          <w:rFonts w:ascii="Times New Roman" w:hAnsi="Times New Roman" w:cs="Times New Roman"/>
          <w:lang w:val="et-EE"/>
        </w:rPr>
        <w:t>Sinimägede</w:t>
      </w:r>
      <w:proofErr w:type="spellEnd"/>
      <w:r w:rsidR="007D6197" w:rsidRPr="00695C79">
        <w:rPr>
          <w:rFonts w:ascii="Times New Roman" w:hAnsi="Times New Roman" w:cs="Times New Roman"/>
          <w:lang w:val="et-EE"/>
        </w:rPr>
        <w:t xml:space="preserve"> </w:t>
      </w:r>
      <w:r w:rsidR="00517807" w:rsidRPr="00695C79">
        <w:rPr>
          <w:rFonts w:ascii="Times New Roman" w:hAnsi="Times New Roman" w:cs="Times New Roman"/>
          <w:lang w:val="et-EE"/>
        </w:rPr>
        <w:t xml:space="preserve">reljeefsetel aladel </w:t>
      </w:r>
      <w:r w:rsidR="00D42F6B" w:rsidRPr="00695C79">
        <w:rPr>
          <w:rFonts w:ascii="Times New Roman" w:hAnsi="Times New Roman" w:cs="Times New Roman"/>
          <w:lang w:val="et-EE"/>
        </w:rPr>
        <w:t xml:space="preserve">(järsud nõlvad, niisked lohud) </w:t>
      </w:r>
      <w:r w:rsidR="00517807" w:rsidRPr="00695C79">
        <w:rPr>
          <w:rFonts w:ascii="Times New Roman" w:hAnsi="Times New Roman" w:cs="Times New Roman"/>
          <w:lang w:val="et-EE"/>
        </w:rPr>
        <w:t xml:space="preserve">võivad </w:t>
      </w:r>
      <w:proofErr w:type="spellStart"/>
      <w:r w:rsidR="00517807" w:rsidRPr="00695C79">
        <w:rPr>
          <w:rFonts w:ascii="Times New Roman" w:hAnsi="Times New Roman" w:cs="Times New Roman"/>
          <w:lang w:val="et-EE"/>
        </w:rPr>
        <w:t>ületallamine</w:t>
      </w:r>
      <w:proofErr w:type="spellEnd"/>
      <w:r w:rsidR="00517807" w:rsidRPr="00695C79">
        <w:rPr>
          <w:rFonts w:ascii="Times New Roman" w:hAnsi="Times New Roman" w:cs="Times New Roman"/>
          <w:lang w:val="et-EE"/>
        </w:rPr>
        <w:t xml:space="preserve"> ja taimestiku hävimine põhjustada erosiooni. </w:t>
      </w:r>
      <w:r w:rsidR="00A001EA" w:rsidRPr="00695C79">
        <w:rPr>
          <w:rFonts w:ascii="Times New Roman" w:hAnsi="Times New Roman" w:cs="Times New Roman"/>
          <w:lang w:val="et-EE"/>
        </w:rPr>
        <w:t xml:space="preserve">Kaitsealuste liikide elutegevuse häirimine </w:t>
      </w:r>
      <w:r w:rsidR="008B6949" w:rsidRPr="00695C79">
        <w:rPr>
          <w:rFonts w:ascii="Times New Roman" w:hAnsi="Times New Roman" w:cs="Times New Roman"/>
          <w:lang w:val="et-EE"/>
        </w:rPr>
        <w:t xml:space="preserve">ja </w:t>
      </w:r>
      <w:r w:rsidR="00A001EA" w:rsidRPr="00695C79">
        <w:rPr>
          <w:rFonts w:ascii="Times New Roman" w:hAnsi="Times New Roman" w:cs="Times New Roman"/>
          <w:lang w:val="et-EE"/>
        </w:rPr>
        <w:t xml:space="preserve">pinnase kahjustamine </w:t>
      </w:r>
      <w:r w:rsidR="00FA2A64" w:rsidRPr="00695C79">
        <w:rPr>
          <w:rStyle w:val="tekst4"/>
          <w:rFonts w:ascii="Times New Roman" w:hAnsi="Times New Roman"/>
          <w:lang w:val="et-EE"/>
        </w:rPr>
        <w:t xml:space="preserve">viib </w:t>
      </w:r>
      <w:r w:rsidR="00A001EA" w:rsidRPr="00695C79">
        <w:rPr>
          <w:rStyle w:val="tekst4"/>
          <w:rFonts w:ascii="Times New Roman" w:hAnsi="Times New Roman"/>
          <w:lang w:val="et-EE"/>
        </w:rPr>
        <w:t>koosluste</w:t>
      </w:r>
      <w:r w:rsidR="00FA2A64" w:rsidRPr="00695C79">
        <w:rPr>
          <w:rStyle w:val="tekst4"/>
          <w:rFonts w:ascii="Times New Roman" w:hAnsi="Times New Roman"/>
          <w:lang w:val="et-EE"/>
        </w:rPr>
        <w:t xml:space="preserve"> vaes</w:t>
      </w:r>
      <w:r w:rsidR="00160AC1" w:rsidRPr="00695C79">
        <w:rPr>
          <w:rStyle w:val="tekst4"/>
          <w:rFonts w:ascii="Times New Roman" w:hAnsi="Times New Roman"/>
          <w:lang w:val="et-EE"/>
        </w:rPr>
        <w:t>e</w:t>
      </w:r>
      <w:r w:rsidR="00FA2A64" w:rsidRPr="00695C79">
        <w:rPr>
          <w:rStyle w:val="tekst4"/>
          <w:rFonts w:ascii="Times New Roman" w:hAnsi="Times New Roman"/>
          <w:lang w:val="et-EE"/>
        </w:rPr>
        <w:t xml:space="preserve">stumiseni, killustumiseni ja hävinemiseni. Elupaikade kadumine vähendab bioloogilist mitmekesisust </w:t>
      </w:r>
      <w:r w:rsidR="008B6949" w:rsidRPr="00695C79">
        <w:rPr>
          <w:rStyle w:val="tekst4"/>
          <w:rFonts w:ascii="Times New Roman" w:hAnsi="Times New Roman"/>
          <w:lang w:val="et-EE"/>
        </w:rPr>
        <w:t>ja</w:t>
      </w:r>
      <w:r w:rsidR="00FA2A64" w:rsidRPr="00695C79">
        <w:rPr>
          <w:rStyle w:val="tekst4"/>
          <w:rFonts w:ascii="Times New Roman" w:hAnsi="Times New Roman"/>
          <w:lang w:val="et-EE"/>
        </w:rPr>
        <w:t xml:space="preserve"> toob kaasa kaitsealuste liikide kadumise</w:t>
      </w:r>
      <w:r w:rsidR="00217EA8" w:rsidRPr="00695C79">
        <w:rPr>
          <w:rStyle w:val="tekst4"/>
          <w:rFonts w:ascii="Times New Roman" w:hAnsi="Times New Roman"/>
          <w:lang w:val="et-EE"/>
        </w:rPr>
        <w:t xml:space="preserve"> neist paigust. </w:t>
      </w:r>
      <w:r w:rsidRPr="00695C79">
        <w:rPr>
          <w:rFonts w:ascii="Times New Roman" w:hAnsi="Times New Roman" w:cs="Times New Roman"/>
          <w:lang w:val="et-EE"/>
        </w:rPr>
        <w:t>Erandjuhtudel on lubatud sõidukiga sõitmine väljaspool teid, jalgratastega ka väljaspool radasid</w:t>
      </w:r>
      <w:r w:rsidR="007D6197" w:rsidRPr="00695C79">
        <w:rPr>
          <w:rFonts w:ascii="Times New Roman" w:hAnsi="Times New Roman" w:cs="Times New Roman"/>
          <w:lang w:val="et-EE"/>
        </w:rPr>
        <w:t xml:space="preserve"> ja Pargimäe piiranguvööndis ning</w:t>
      </w:r>
      <w:r w:rsidR="00E00ED3" w:rsidRPr="00695C79">
        <w:rPr>
          <w:rFonts w:ascii="Times New Roman" w:hAnsi="Times New Roman" w:cs="Times New Roman"/>
          <w:lang w:val="et-EE"/>
        </w:rPr>
        <w:t xml:space="preserve"> </w:t>
      </w:r>
      <w:r w:rsidRPr="00695C79">
        <w:rPr>
          <w:rFonts w:ascii="Times New Roman" w:hAnsi="Times New Roman" w:cs="Times New Roman"/>
          <w:lang w:val="et-EE"/>
        </w:rPr>
        <w:t>maastikusõidukiga sõitmine</w:t>
      </w:r>
      <w:r w:rsidR="00160AC1" w:rsidRPr="00695C79">
        <w:rPr>
          <w:rFonts w:ascii="Times New Roman" w:hAnsi="Times New Roman" w:cs="Times New Roman"/>
          <w:lang w:val="et-EE"/>
        </w:rPr>
        <w:t>.</w:t>
      </w:r>
      <w:r w:rsidRPr="00695C79">
        <w:rPr>
          <w:rFonts w:ascii="Times New Roman" w:hAnsi="Times New Roman" w:cs="Times New Roman"/>
          <w:lang w:val="et-EE"/>
        </w:rPr>
        <w:t xml:space="preserve"> </w:t>
      </w:r>
      <w:r w:rsidR="00217EA8" w:rsidRPr="00695C79">
        <w:rPr>
          <w:rFonts w:ascii="Times New Roman" w:hAnsi="Times New Roman" w:cs="Times New Roman"/>
          <w:lang w:val="et-EE"/>
        </w:rPr>
        <w:t xml:space="preserve">Nendeks erandjuhtudeks on </w:t>
      </w:r>
      <w:r w:rsidR="00F17AB5" w:rsidRPr="00695C79">
        <w:rPr>
          <w:rFonts w:ascii="Times New Roman" w:hAnsi="Times New Roman" w:cs="Times New Roman"/>
          <w:lang w:val="et-EE"/>
        </w:rPr>
        <w:t>järelevalve-, pääste- ja muinsuskaitsetööd, kaitseala valitsemise ja kaitse korraldamisega seotud tegevus, kaitseala valitseja nõusolekul teostatav teadustegevus ning kaitse-eeskirjaga lubatud tööd,</w:t>
      </w:r>
      <w:r w:rsidR="00E00ED3" w:rsidRPr="00695C79">
        <w:rPr>
          <w:rFonts w:ascii="Times New Roman" w:hAnsi="Times New Roman" w:cs="Times New Roman"/>
          <w:lang w:val="et-EE"/>
        </w:rPr>
        <w:t xml:space="preserve"> </w:t>
      </w:r>
      <w:r w:rsidR="00FF0D4E" w:rsidRPr="00695C79">
        <w:rPr>
          <w:rFonts w:ascii="Times New Roman" w:hAnsi="Times New Roman" w:cs="Times New Roman"/>
          <w:lang w:val="et-EE"/>
        </w:rPr>
        <w:t xml:space="preserve">sh </w:t>
      </w:r>
      <w:r w:rsidR="00F17AB5" w:rsidRPr="00695C79">
        <w:rPr>
          <w:rFonts w:ascii="Times New Roman" w:hAnsi="Times New Roman" w:cs="Times New Roman"/>
          <w:lang w:val="et-EE"/>
        </w:rPr>
        <w:t>gaasitrassi hooldamine Tornimäe sihtkaitsevööndis,</w:t>
      </w:r>
      <w:r w:rsidR="00E00ED3" w:rsidRPr="00695C79">
        <w:rPr>
          <w:rFonts w:ascii="Times New Roman" w:hAnsi="Times New Roman" w:cs="Times New Roman"/>
          <w:lang w:val="et-EE"/>
        </w:rPr>
        <w:t xml:space="preserve"> </w:t>
      </w:r>
      <w:r w:rsidR="00F17AB5" w:rsidRPr="00695C79">
        <w:rPr>
          <w:rFonts w:ascii="Times New Roman" w:hAnsi="Times New Roman" w:cs="Times New Roman"/>
          <w:lang w:val="et-EE"/>
        </w:rPr>
        <w:t>piiranguvööndis metsa- ja põllumajandustööd ning Põrguaugumäe piiranguvööndis spordi- ja kultuuriürituste teenindamine</w:t>
      </w:r>
      <w:r w:rsidR="00EC6C15" w:rsidRPr="00695C79">
        <w:rPr>
          <w:rFonts w:ascii="Times New Roman" w:hAnsi="Times New Roman" w:cs="Times New Roman"/>
          <w:lang w:val="et-EE"/>
        </w:rPr>
        <w:t xml:space="preserve">. </w:t>
      </w:r>
    </w:p>
    <w:p w14:paraId="69F3F813" w14:textId="77777777" w:rsidR="009C4E81" w:rsidRPr="00695C79" w:rsidRDefault="009C4E81" w:rsidP="002E0EA6">
      <w:pPr>
        <w:keepNext/>
        <w:widowControl/>
        <w:spacing w:before="240" w:after="240"/>
        <w:rPr>
          <w:rStyle w:val="tekst4"/>
          <w:b/>
          <w:szCs w:val="24"/>
        </w:rPr>
      </w:pPr>
      <w:r w:rsidRPr="00695C79">
        <w:rPr>
          <w:rStyle w:val="tekst4"/>
          <w:b/>
          <w:szCs w:val="24"/>
        </w:rPr>
        <w:t>2.5.3. Tegevuste kooskõlastamine kaitseala valitsejaga</w:t>
      </w:r>
    </w:p>
    <w:p w14:paraId="69F3F814" w14:textId="77777777" w:rsidR="00204853" w:rsidRPr="00695C79" w:rsidRDefault="00204853" w:rsidP="00204853">
      <w:pPr>
        <w:pStyle w:val="WW-BodyText2"/>
      </w:pPr>
      <w:r w:rsidRPr="00695C79">
        <w:t xml:space="preserve">Tegevused, mis on keelatud, kui selleks ei ole kaitseala valitseja nõusolekut, on määratud vastavalt looduskaitseseaduse § 14 lõikele 1. Kaitseala valitseja nõusolekuta on kaitsealal keelatud muuta katastriüksuse kõlvikute piire ja sihtotstarvet, koostada maakorralduskava ja teha maakorraldustoiminguid, kehtestada detail- ja üldplaneeringut, </w:t>
      </w:r>
      <w:r w:rsidR="00FF0D4E" w:rsidRPr="00695C79">
        <w:t>lubada ehitada ehitusteatise kohustusega või ehitusloakohustuslikku ehitist</w:t>
      </w:r>
      <w:r w:rsidRPr="00695C79">
        <w:t xml:space="preserve">, anda projekteerimistingimusi ja ehitusluba ning rajada uut veekogu, mille pindala on suurem kui viis ruutmeetrit, kui selleks ei ole vaja vee erikasutusluba, ehitusluba </w:t>
      </w:r>
      <w:r w:rsidR="00FF0D4E" w:rsidRPr="00695C79">
        <w:t xml:space="preserve">ega esitada ehitusteatist, </w:t>
      </w:r>
      <w:r w:rsidR="008B6949" w:rsidRPr="00695C79">
        <w:t xml:space="preserve">ning </w:t>
      </w:r>
      <w:r w:rsidR="00FF0D4E" w:rsidRPr="00695C79">
        <w:t>lisasööta jahiulukeid</w:t>
      </w:r>
      <w:r w:rsidRPr="00695C79">
        <w:t>.</w:t>
      </w:r>
    </w:p>
    <w:p w14:paraId="69F3F815" w14:textId="77777777" w:rsidR="00204853" w:rsidRPr="00695C79" w:rsidRDefault="00204853" w:rsidP="00204853">
      <w:pPr>
        <w:pStyle w:val="WW-BodyText2"/>
      </w:pPr>
    </w:p>
    <w:p w14:paraId="69F3F816" w14:textId="77777777" w:rsidR="00204853" w:rsidRPr="00695C79" w:rsidRDefault="00204853" w:rsidP="00204853">
      <w:pPr>
        <w:pStyle w:val="WW-BodyText2"/>
      </w:pPr>
      <w:r w:rsidRPr="00695C79">
        <w:t>Kaitseala valitseja ei kooskõlasta tegevust, mis kaitse-eeskirja kohaselt vajab kaitseala valitseja nõusolekut, kui see võib kahjustada kaitseala kaitse-eesmärkide saavutamist või kaitseala seisundit. Kui tegevust ei ole kaitseala valitsejaga kooskõlastatud või tegevuses ei ole arvestatud kaitseala valitseja kirjalikult seatud tingimusi, mille täitmisel tegevus ei kahjusta kaitseala kaitse-eesmärgi saavutamist või kaitseala seisundit, ei teki isikul, kelle huvides nimetatud tegevus on, vastavalt haldusmenetluse seadusele õiguspärast ootust sellise tegevuse õiguspärasuse osas.</w:t>
      </w:r>
    </w:p>
    <w:p w14:paraId="69F3F817" w14:textId="77777777" w:rsidR="00204853" w:rsidRPr="00695C79" w:rsidRDefault="00204853" w:rsidP="00204853">
      <w:pPr>
        <w:pStyle w:val="Standard"/>
        <w:jc w:val="both"/>
      </w:pPr>
    </w:p>
    <w:p w14:paraId="69F3F818" w14:textId="77777777" w:rsidR="00204853" w:rsidRPr="00695C79" w:rsidRDefault="00204853" w:rsidP="00204853">
      <w:pPr>
        <w:pStyle w:val="WW-BodyText2"/>
      </w:pPr>
      <w:r w:rsidRPr="00695C79">
        <w:t>Praktikas on tingimuste esitamine kõige enam kasutatav võte, millega välditakse kaitsealadel majandustegevuse kahjustavat mõju. Enamasti ei keelata tegevust, mis on kaitse-eeskirjas lubatud kaitseala valitseja nõusolekul, vaid püütakse kaalutlusõiguse kaudu leida lahendusi, kus tegevus loodusväärtusi ei kahjusta, ühitades looduskaitse ja arendushuvid.</w:t>
      </w:r>
    </w:p>
    <w:p w14:paraId="69F3F819" w14:textId="77777777" w:rsidR="009C4E81" w:rsidRPr="00695C79" w:rsidRDefault="009C4E81" w:rsidP="002E0EA6">
      <w:pPr>
        <w:keepNext/>
        <w:widowControl/>
        <w:spacing w:before="240" w:after="240"/>
        <w:rPr>
          <w:rStyle w:val="tekst4"/>
          <w:b/>
          <w:szCs w:val="24"/>
        </w:rPr>
      </w:pPr>
      <w:r w:rsidRPr="00695C79">
        <w:rPr>
          <w:rStyle w:val="tekst4"/>
          <w:b/>
          <w:szCs w:val="24"/>
        </w:rPr>
        <w:t>2.5.4. Sihtkaitsevöönd</w:t>
      </w:r>
    </w:p>
    <w:p w14:paraId="69F3F81A" w14:textId="77777777" w:rsidR="009C4E81" w:rsidRPr="00695C79" w:rsidRDefault="009C4E81" w:rsidP="002E0EA6">
      <w:pPr>
        <w:keepNext/>
        <w:widowControl/>
        <w:spacing w:after="240"/>
        <w:rPr>
          <w:rStyle w:val="tekst4"/>
          <w:b/>
          <w:szCs w:val="24"/>
        </w:rPr>
      </w:pPr>
      <w:r w:rsidRPr="00695C79">
        <w:rPr>
          <w:rStyle w:val="tekst4"/>
          <w:b/>
          <w:szCs w:val="24"/>
        </w:rPr>
        <w:t>2.5.4.1. Sihtkaitsevööndi eesmärgid</w:t>
      </w:r>
    </w:p>
    <w:p w14:paraId="69F3F81B" w14:textId="77777777" w:rsidR="00EC37D3" w:rsidRPr="00695C79" w:rsidRDefault="00BA592E" w:rsidP="002E0EA6">
      <w:pPr>
        <w:widowControl/>
        <w:rPr>
          <w:szCs w:val="24"/>
        </w:rPr>
      </w:pPr>
      <w:r w:rsidRPr="00695C79">
        <w:rPr>
          <w:szCs w:val="24"/>
        </w:rPr>
        <w:t xml:space="preserve">Sihtkaitsevöönd on kaitseala osa seal väljakujunenud või kujundatavate </w:t>
      </w:r>
      <w:r w:rsidR="00B56A33" w:rsidRPr="00695C79">
        <w:rPr>
          <w:szCs w:val="24"/>
        </w:rPr>
        <w:t>loodus</w:t>
      </w:r>
      <w:r w:rsidR="000B7D6D" w:rsidRPr="00695C79">
        <w:rPr>
          <w:szCs w:val="24"/>
        </w:rPr>
        <w:t xml:space="preserve">väärtuste </w:t>
      </w:r>
      <w:r w:rsidRPr="00695C79">
        <w:rPr>
          <w:szCs w:val="24"/>
        </w:rPr>
        <w:t xml:space="preserve">säilitamiseks. Kaitsealal </w:t>
      </w:r>
      <w:r w:rsidR="00EC37D3" w:rsidRPr="00695C79">
        <w:rPr>
          <w:szCs w:val="24"/>
        </w:rPr>
        <w:t xml:space="preserve">on </w:t>
      </w:r>
      <w:r w:rsidR="00DE3C2A" w:rsidRPr="00695C79">
        <w:rPr>
          <w:szCs w:val="24"/>
        </w:rPr>
        <w:t xml:space="preserve">kaks </w:t>
      </w:r>
      <w:r w:rsidRPr="00695C79">
        <w:rPr>
          <w:szCs w:val="24"/>
        </w:rPr>
        <w:t xml:space="preserve">sihtkaitsevööndit: </w:t>
      </w:r>
      <w:r w:rsidR="002672C1" w:rsidRPr="00695C79">
        <w:rPr>
          <w:szCs w:val="24"/>
        </w:rPr>
        <w:t>Viivikonna ja Tornimäe</w:t>
      </w:r>
      <w:r w:rsidR="00EC37D3" w:rsidRPr="00695C79">
        <w:rPr>
          <w:szCs w:val="24"/>
        </w:rPr>
        <w:t>.</w:t>
      </w:r>
      <w:r w:rsidR="00DE3C2A" w:rsidRPr="00695C79">
        <w:rPr>
          <w:szCs w:val="24"/>
        </w:rPr>
        <w:t xml:space="preserve"> </w:t>
      </w:r>
    </w:p>
    <w:p w14:paraId="69F3F81C" w14:textId="77777777" w:rsidR="00FB375B" w:rsidRPr="00695C79" w:rsidRDefault="00FB375B" w:rsidP="002E0EA6">
      <w:pPr>
        <w:widowControl/>
        <w:rPr>
          <w:szCs w:val="24"/>
        </w:rPr>
      </w:pPr>
    </w:p>
    <w:p w14:paraId="69F3F81D" w14:textId="13CEF4EE" w:rsidR="00F33CCA" w:rsidRPr="00695C79" w:rsidRDefault="00F33CCA" w:rsidP="00F33CCA">
      <w:pPr>
        <w:rPr>
          <w:szCs w:val="24"/>
        </w:rPr>
      </w:pPr>
      <w:r w:rsidRPr="00695C79">
        <w:rPr>
          <w:b/>
          <w:szCs w:val="24"/>
        </w:rPr>
        <w:t>Tornimäe sihtkaitsevööndi</w:t>
      </w:r>
      <w:r w:rsidRPr="00695C79">
        <w:rPr>
          <w:szCs w:val="24"/>
        </w:rPr>
        <w:t xml:space="preserve"> kaitse-eesmärk </w:t>
      </w:r>
      <w:r w:rsidR="00233C7A" w:rsidRPr="00695C79">
        <w:rPr>
          <w:color w:val="000000"/>
          <w:szCs w:val="24"/>
        </w:rPr>
        <w:t xml:space="preserve">väärtuslike pinnavormide, </w:t>
      </w:r>
      <w:r w:rsidR="00A85AFC">
        <w:rPr>
          <w:color w:val="000000"/>
          <w:szCs w:val="24"/>
        </w:rPr>
        <w:t xml:space="preserve">kaitsealuse liigi </w:t>
      </w:r>
      <w:r w:rsidR="00233C7A" w:rsidRPr="00695C79">
        <w:rPr>
          <w:color w:val="000000"/>
          <w:szCs w:val="24"/>
        </w:rPr>
        <w:t xml:space="preserve">kurrulise </w:t>
      </w:r>
      <w:proofErr w:type="spellStart"/>
      <w:r w:rsidR="00233C7A" w:rsidRPr="00695C79">
        <w:rPr>
          <w:color w:val="000000"/>
          <w:szCs w:val="24"/>
        </w:rPr>
        <w:t>tuhmiku</w:t>
      </w:r>
      <w:proofErr w:type="spellEnd"/>
      <w:r w:rsidR="00233C7A" w:rsidRPr="00695C79">
        <w:rPr>
          <w:color w:val="000000"/>
          <w:szCs w:val="24"/>
        </w:rPr>
        <w:t xml:space="preserve"> ja selle kasvukohtade ning </w:t>
      </w:r>
      <w:r w:rsidR="00A85AFC">
        <w:rPr>
          <w:color w:val="000000"/>
          <w:szCs w:val="24"/>
        </w:rPr>
        <w:t xml:space="preserve">teiste </w:t>
      </w:r>
      <w:r w:rsidR="00233C7A" w:rsidRPr="00695C79">
        <w:rPr>
          <w:color w:val="000000"/>
          <w:szCs w:val="24"/>
        </w:rPr>
        <w:t>kaitsealuste liikide kaitse, elustiku mitmekesisuse,</w:t>
      </w:r>
      <w:r w:rsidR="00695C79" w:rsidRPr="00695C79">
        <w:rPr>
          <w:color w:val="000000"/>
          <w:szCs w:val="24"/>
        </w:rPr>
        <w:t xml:space="preserve">  </w:t>
      </w:r>
      <w:r w:rsidR="00233C7A" w:rsidRPr="00695C79">
        <w:rPr>
          <w:color w:val="000000"/>
          <w:szCs w:val="24"/>
        </w:rPr>
        <w:t>maastikuilme ja kooslusetüüpide säilitamine või taastamine</w:t>
      </w:r>
      <w:r w:rsidR="00233C7A" w:rsidRPr="00695C79">
        <w:rPr>
          <w:szCs w:val="24"/>
        </w:rPr>
        <w:t xml:space="preserve">. </w:t>
      </w:r>
      <w:r w:rsidRPr="00695C79">
        <w:rPr>
          <w:szCs w:val="24"/>
        </w:rPr>
        <w:t xml:space="preserve">Vööndi tuumiku moodustab Tornimägi, mis on kolmest Vaivara Sinimäest kõige madalam. Tornimäe põhjakülje varju jäävas lodulepikus asub kaitse-eesmärgiks nimetatud kurrulise </w:t>
      </w:r>
      <w:proofErr w:type="spellStart"/>
      <w:r w:rsidRPr="00695C79">
        <w:rPr>
          <w:szCs w:val="24"/>
        </w:rPr>
        <w:t>tuhmiku</w:t>
      </w:r>
      <w:proofErr w:type="spellEnd"/>
      <w:r w:rsidRPr="00695C79">
        <w:rPr>
          <w:szCs w:val="24"/>
        </w:rPr>
        <w:t xml:space="preserve"> elupaik. Suures </w:t>
      </w:r>
      <w:r w:rsidRPr="00695C79">
        <w:rPr>
          <w:szCs w:val="24"/>
        </w:rPr>
        <w:lastRenderedPageBreak/>
        <w:t xml:space="preserve">osas on vöönd kaetud </w:t>
      </w:r>
      <w:proofErr w:type="spellStart"/>
      <w:r w:rsidRPr="00695C79">
        <w:rPr>
          <w:szCs w:val="24"/>
        </w:rPr>
        <w:t>pargiilmelise</w:t>
      </w:r>
      <w:proofErr w:type="spellEnd"/>
      <w:r w:rsidRPr="00695C79">
        <w:rPr>
          <w:szCs w:val="24"/>
        </w:rPr>
        <w:t xml:space="preserve"> laialehise metsaga, millest Tornimäe põhjakülje paljanduva pangaga järsakul kasva</w:t>
      </w:r>
      <w:r w:rsidR="00385DC8" w:rsidRPr="00695C79">
        <w:rPr>
          <w:szCs w:val="24"/>
        </w:rPr>
        <w:t>b</w:t>
      </w:r>
      <w:r w:rsidRPr="00695C79">
        <w:rPr>
          <w:szCs w:val="24"/>
        </w:rPr>
        <w:t xml:space="preserve"> vana laialehi</w:t>
      </w:r>
      <w:r w:rsidR="00385DC8" w:rsidRPr="00695C79">
        <w:rPr>
          <w:szCs w:val="24"/>
        </w:rPr>
        <w:t>ne panga</w:t>
      </w:r>
      <w:r w:rsidRPr="00695C79">
        <w:rPr>
          <w:szCs w:val="24"/>
        </w:rPr>
        <w:t xml:space="preserve">mets . Metsakooslusi läbivad rohked rajad. </w:t>
      </w:r>
      <w:r w:rsidRPr="00695C79">
        <w:rPr>
          <w:szCs w:val="24"/>
          <w:lang w:eastAsia="et-EE"/>
        </w:rPr>
        <w:t>Vööndi kaguosas levivad rohumaad.</w:t>
      </w:r>
    </w:p>
    <w:p w14:paraId="69F3F81E" w14:textId="77777777" w:rsidR="00F33CCA" w:rsidRPr="00695C79" w:rsidRDefault="00F33CCA" w:rsidP="00BE3141">
      <w:pPr>
        <w:rPr>
          <w:szCs w:val="24"/>
        </w:rPr>
      </w:pPr>
    </w:p>
    <w:p w14:paraId="69F3F81F" w14:textId="6DDE9BE6" w:rsidR="000533D9" w:rsidRPr="00695C79" w:rsidRDefault="00BE3141" w:rsidP="00BE3141">
      <w:pPr>
        <w:rPr>
          <w:szCs w:val="24"/>
        </w:rPr>
      </w:pPr>
      <w:r w:rsidRPr="00695C79">
        <w:rPr>
          <w:b/>
          <w:szCs w:val="24"/>
        </w:rPr>
        <w:t>Viivikonna</w:t>
      </w:r>
      <w:r w:rsidR="00C800C7" w:rsidRPr="00695C79">
        <w:rPr>
          <w:b/>
          <w:szCs w:val="24"/>
        </w:rPr>
        <w:t xml:space="preserve"> sihtkaitsevööndi</w:t>
      </w:r>
      <w:r w:rsidR="00C800C7" w:rsidRPr="00695C79">
        <w:rPr>
          <w:szCs w:val="24"/>
        </w:rPr>
        <w:t xml:space="preserve"> kaitse-eesmärk </w:t>
      </w:r>
      <w:r w:rsidRPr="00695C79">
        <w:rPr>
          <w:szCs w:val="24"/>
        </w:rPr>
        <w:t xml:space="preserve">on </w:t>
      </w:r>
      <w:r w:rsidR="00A82E26" w:rsidRPr="00695C79">
        <w:rPr>
          <w:szCs w:val="24"/>
        </w:rPr>
        <w:t>metsa</w:t>
      </w:r>
      <w:r w:rsidRPr="00695C79">
        <w:rPr>
          <w:szCs w:val="24"/>
        </w:rPr>
        <w:t xml:space="preserve">koosluste arengu tagamine üksnes loodusliku protsessina, elustiku mitmekesisuse säilimine ning kaitsealuste liikide kaitse. Vöönd on </w:t>
      </w:r>
      <w:r w:rsidR="008B6949" w:rsidRPr="00695C79">
        <w:rPr>
          <w:szCs w:val="24"/>
        </w:rPr>
        <w:t>peaaegu</w:t>
      </w:r>
      <w:r w:rsidRPr="00695C79">
        <w:rPr>
          <w:szCs w:val="24"/>
        </w:rPr>
        <w:t xml:space="preserve"> kogu ulatuses kaetud loodusdirektiiv</w:t>
      </w:r>
      <w:r w:rsidR="008C642A" w:rsidRPr="00695C79">
        <w:rPr>
          <w:szCs w:val="24"/>
        </w:rPr>
        <w:t>i</w:t>
      </w:r>
      <w:r w:rsidRPr="00695C79">
        <w:rPr>
          <w:szCs w:val="24"/>
        </w:rPr>
        <w:t xml:space="preserve"> metsaelupaikadega (27 ha). Kõige rohkem ehk 22,6 ha on vööndis vanu loodusmetsi (9010*). </w:t>
      </w:r>
      <w:r w:rsidRPr="00695C79">
        <w:rPr>
          <w:szCs w:val="24"/>
          <w:lang w:eastAsia="et-EE"/>
        </w:rPr>
        <w:t xml:space="preserve">Elupaigatüübi </w:t>
      </w:r>
      <w:r w:rsidRPr="00695C79">
        <w:rPr>
          <w:szCs w:val="24"/>
        </w:rPr>
        <w:t xml:space="preserve">esinduslikkus jääb vahemikku B–C (hea kuni arvestatav esinduslikkus). </w:t>
      </w:r>
      <w:proofErr w:type="spellStart"/>
      <w:r w:rsidRPr="00695C79">
        <w:rPr>
          <w:szCs w:val="24"/>
        </w:rPr>
        <w:t>Rohunditerikka</w:t>
      </w:r>
      <w:r w:rsidR="00A81ADB" w:rsidRPr="00695C79">
        <w:rPr>
          <w:szCs w:val="24"/>
        </w:rPr>
        <w:t>i</w:t>
      </w:r>
      <w:r w:rsidRPr="00695C79">
        <w:rPr>
          <w:szCs w:val="24"/>
        </w:rPr>
        <w:t>d</w:t>
      </w:r>
      <w:proofErr w:type="spellEnd"/>
      <w:r w:rsidRPr="00695C79">
        <w:rPr>
          <w:szCs w:val="24"/>
        </w:rPr>
        <w:t xml:space="preserve"> kuusikuid (9050) on 3,8 ha </w:t>
      </w:r>
      <w:r w:rsidR="008B6949" w:rsidRPr="00695C79">
        <w:rPr>
          <w:szCs w:val="24"/>
        </w:rPr>
        <w:t>ja</w:t>
      </w:r>
      <w:r w:rsidRPr="00695C79">
        <w:rPr>
          <w:bCs/>
          <w:szCs w:val="24"/>
        </w:rPr>
        <w:t xml:space="preserve"> nende esinduslikkus on C (arvestatav esinduslikkus). </w:t>
      </w:r>
      <w:r w:rsidRPr="00695C79">
        <w:rPr>
          <w:szCs w:val="24"/>
        </w:rPr>
        <w:t xml:space="preserve">Soostuvad ja soolehtmetsad (9080*) </w:t>
      </w:r>
      <w:r w:rsidR="008B6949" w:rsidRPr="00695C79">
        <w:rPr>
          <w:szCs w:val="24"/>
        </w:rPr>
        <w:t>asuvad</w:t>
      </w:r>
      <w:r w:rsidRPr="00695C79">
        <w:rPr>
          <w:szCs w:val="24"/>
        </w:rPr>
        <w:t xml:space="preserve"> vööndis väikese killuna (0,6 ha) ning nende esinduslikkus on C (arvestatav esinduslikkus). Metsaelupaikade esinduslikkust on alandanud mõningane kuivendus. </w:t>
      </w:r>
      <w:r w:rsidR="008C642A" w:rsidRPr="00695C79">
        <w:rPr>
          <w:szCs w:val="24"/>
        </w:rPr>
        <w:t xml:space="preserve">Ajapikku </w:t>
      </w:r>
      <w:r w:rsidR="008B6949" w:rsidRPr="00695C79">
        <w:rPr>
          <w:szCs w:val="24"/>
        </w:rPr>
        <w:t xml:space="preserve">lakkab </w:t>
      </w:r>
      <w:r w:rsidR="008C642A" w:rsidRPr="00695C79">
        <w:rPr>
          <w:szCs w:val="24"/>
        </w:rPr>
        <w:t xml:space="preserve">kuivenduskraav </w:t>
      </w:r>
      <w:r w:rsidR="00901A4B" w:rsidRPr="00695C79">
        <w:rPr>
          <w:szCs w:val="24"/>
        </w:rPr>
        <w:t xml:space="preserve">funktsioneerimast </w:t>
      </w:r>
      <w:r w:rsidR="008B6949" w:rsidRPr="00695C79">
        <w:rPr>
          <w:szCs w:val="24"/>
        </w:rPr>
        <w:t xml:space="preserve">ja </w:t>
      </w:r>
      <w:r w:rsidR="00901A4B" w:rsidRPr="00695C79">
        <w:rPr>
          <w:szCs w:val="24"/>
        </w:rPr>
        <w:t>taastub metsako</w:t>
      </w:r>
      <w:r w:rsidRPr="00695C79">
        <w:rPr>
          <w:szCs w:val="24"/>
        </w:rPr>
        <w:t>oslustele iseloomulik veerežiim</w:t>
      </w:r>
      <w:r w:rsidR="00131DE6" w:rsidRPr="00695C79">
        <w:rPr>
          <w:szCs w:val="24"/>
        </w:rPr>
        <w:t xml:space="preserve">. </w:t>
      </w:r>
    </w:p>
    <w:p w14:paraId="69F3F820" w14:textId="77777777" w:rsidR="0086175F" w:rsidRPr="00695C79" w:rsidRDefault="0086175F" w:rsidP="002E4330">
      <w:pPr>
        <w:pStyle w:val="Normaallaadveeb"/>
        <w:keepNext/>
        <w:rPr>
          <w:b/>
        </w:rPr>
      </w:pPr>
      <w:r w:rsidRPr="00695C79">
        <w:rPr>
          <w:b/>
        </w:rPr>
        <w:t>2.5.4.2. Lubatud tegevused sihtkaitsevööndis</w:t>
      </w:r>
    </w:p>
    <w:p w14:paraId="69F3F821" w14:textId="77777777" w:rsidR="006D1762" w:rsidRPr="00695C79" w:rsidRDefault="00CF250C" w:rsidP="006D1762">
      <w:pPr>
        <w:rPr>
          <w:szCs w:val="24"/>
        </w:rPr>
      </w:pPr>
      <w:r w:rsidRPr="00695C79">
        <w:rPr>
          <w:szCs w:val="24"/>
        </w:rPr>
        <w:t xml:space="preserve">Sihtkaitsevööndis on lubatud kuni 50 osalejaga rahvaürituse korraldamine kohas, mis on kaitseala valitseja nõusolekul selleks ette valmistatud ja tähistatud ning Viivikonna sihtkaitsevööndis kuni </w:t>
      </w:r>
      <w:r w:rsidR="00786D26" w:rsidRPr="00695C79">
        <w:rPr>
          <w:szCs w:val="24"/>
        </w:rPr>
        <w:t>20</w:t>
      </w:r>
      <w:r w:rsidR="00D27613" w:rsidRPr="00695C79">
        <w:rPr>
          <w:szCs w:val="24"/>
        </w:rPr>
        <w:t xml:space="preserve"> </w:t>
      </w:r>
      <w:r w:rsidRPr="00695C79">
        <w:rPr>
          <w:szCs w:val="24"/>
        </w:rPr>
        <w:t xml:space="preserve">osalejaga rahvaürituse korraldamine selleks ette valmistamata kohas. </w:t>
      </w:r>
      <w:r w:rsidR="006D1762" w:rsidRPr="00695C79">
        <w:rPr>
          <w:szCs w:val="24"/>
        </w:rPr>
        <w:t xml:space="preserve">Kaitseala valitseja nõusolekul </w:t>
      </w:r>
      <w:r w:rsidRPr="00695C79">
        <w:rPr>
          <w:szCs w:val="24"/>
        </w:rPr>
        <w:t xml:space="preserve">selleks </w:t>
      </w:r>
      <w:r w:rsidR="006D1762" w:rsidRPr="00695C79">
        <w:rPr>
          <w:szCs w:val="24"/>
        </w:rPr>
        <w:t xml:space="preserve">ettevalmistatud ja tähistatud kohas rohkem kui 50 osalejaga, Viivikonna sihtkaitsevööndis </w:t>
      </w:r>
      <w:proofErr w:type="spellStart"/>
      <w:r w:rsidR="006D1762" w:rsidRPr="00695C79">
        <w:rPr>
          <w:szCs w:val="24"/>
        </w:rPr>
        <w:t>ettevalmistamata</w:t>
      </w:r>
      <w:proofErr w:type="spellEnd"/>
      <w:r w:rsidR="006D1762" w:rsidRPr="00695C79">
        <w:rPr>
          <w:szCs w:val="24"/>
        </w:rPr>
        <w:t xml:space="preserve"> kohas rohkem kui </w:t>
      </w:r>
      <w:r w:rsidR="00321257" w:rsidRPr="00695C79">
        <w:rPr>
          <w:szCs w:val="24"/>
        </w:rPr>
        <w:t xml:space="preserve">20 </w:t>
      </w:r>
      <w:r w:rsidR="006D1762" w:rsidRPr="00695C79">
        <w:rPr>
          <w:szCs w:val="24"/>
        </w:rPr>
        <w:t xml:space="preserve">osalejaga ning Tornimäe sihtkaitsevööndis </w:t>
      </w:r>
      <w:proofErr w:type="spellStart"/>
      <w:r w:rsidR="006D1762" w:rsidRPr="00695C79">
        <w:rPr>
          <w:szCs w:val="24"/>
        </w:rPr>
        <w:t>ettevalmistamata</w:t>
      </w:r>
      <w:proofErr w:type="spellEnd"/>
      <w:r w:rsidR="006D1762" w:rsidRPr="00695C79">
        <w:rPr>
          <w:szCs w:val="24"/>
        </w:rPr>
        <w:t xml:space="preserve"> kohas rahvaürituse korraldamine on lubatud ainult kaitseala valitseja nõusolekul. </w:t>
      </w:r>
      <w:r w:rsidR="00BA2A00" w:rsidRPr="00695C79">
        <w:rPr>
          <w:szCs w:val="24"/>
        </w:rPr>
        <w:t>Selline regulatsioon on vajalik, et kaitseala valitseja saaks seada tingimusi ürituste toimumisele</w:t>
      </w:r>
      <w:r w:rsidR="006D23A5" w:rsidRPr="00695C79">
        <w:rPr>
          <w:szCs w:val="24"/>
        </w:rPr>
        <w:t>,</w:t>
      </w:r>
      <w:r w:rsidR="00BA2A00" w:rsidRPr="00695C79">
        <w:rPr>
          <w:szCs w:val="24"/>
        </w:rPr>
        <w:t xml:space="preserve"> nii et see ei kahjustaks ala kaitseväärtusi. Seega on kavandatud piisav paindlikkus mitmesuguste ürituste võimaldamiseks, juhul kui need </w:t>
      </w:r>
      <w:r w:rsidR="00C12B63" w:rsidRPr="00695C79">
        <w:rPr>
          <w:szCs w:val="24"/>
        </w:rPr>
        <w:t xml:space="preserve">ei ohusta </w:t>
      </w:r>
      <w:r w:rsidR="00BA2A00" w:rsidRPr="00695C79">
        <w:rPr>
          <w:szCs w:val="24"/>
        </w:rPr>
        <w:t xml:space="preserve">loodusväärtusi. </w:t>
      </w:r>
      <w:r w:rsidR="006D1762" w:rsidRPr="00695C79">
        <w:rPr>
          <w:szCs w:val="24"/>
        </w:rPr>
        <w:t xml:space="preserve">Rohkem kui </w:t>
      </w:r>
      <w:r w:rsidR="004505E5" w:rsidRPr="00695C79">
        <w:rPr>
          <w:szCs w:val="24"/>
        </w:rPr>
        <w:t>20</w:t>
      </w:r>
      <w:r w:rsidRPr="00695C79">
        <w:rPr>
          <w:szCs w:val="24"/>
        </w:rPr>
        <w:t xml:space="preserve"> </w:t>
      </w:r>
      <w:r w:rsidR="006D1762" w:rsidRPr="00695C79">
        <w:rPr>
          <w:szCs w:val="24"/>
        </w:rPr>
        <w:t xml:space="preserve">osalejaga rahvaürituse korraldamine selleks </w:t>
      </w:r>
      <w:proofErr w:type="spellStart"/>
      <w:r w:rsidR="006D1762" w:rsidRPr="00695C79">
        <w:rPr>
          <w:szCs w:val="24"/>
        </w:rPr>
        <w:t>ettevalmistamata</w:t>
      </w:r>
      <w:proofErr w:type="spellEnd"/>
      <w:r w:rsidR="006D1762" w:rsidRPr="00695C79">
        <w:rPr>
          <w:szCs w:val="24"/>
        </w:rPr>
        <w:t xml:space="preserve"> kohas on Viivikonna sihtkaitsevööndis lubatud üksnes kaitseala valitseja nõusolekul, et vältida tallamisõrnade metsakoosluste (niisked metsad) ning kaitsealuste liikide elupaikade kahjustamist. Tornimäe sihtkaitsevööndis on rahvaürituse korraldamine </w:t>
      </w:r>
      <w:proofErr w:type="spellStart"/>
      <w:r w:rsidR="006D1762" w:rsidRPr="00695C79">
        <w:rPr>
          <w:szCs w:val="24"/>
        </w:rPr>
        <w:t>ettevalmistamata</w:t>
      </w:r>
      <w:proofErr w:type="spellEnd"/>
      <w:r w:rsidR="006D1762" w:rsidRPr="00695C79">
        <w:rPr>
          <w:szCs w:val="24"/>
        </w:rPr>
        <w:t xml:space="preserve"> kohas lubatud üksnes kaitseala valitseja nõusolekul, et vältida liikumist tallamisõrnades metsakooslustes (kaitsealuse liigi kurrulise </w:t>
      </w:r>
      <w:proofErr w:type="spellStart"/>
      <w:r w:rsidR="006D1762" w:rsidRPr="00695C79">
        <w:rPr>
          <w:szCs w:val="24"/>
        </w:rPr>
        <w:t>tuhmiku</w:t>
      </w:r>
      <w:proofErr w:type="spellEnd"/>
      <w:r w:rsidR="006D1762" w:rsidRPr="00695C79">
        <w:rPr>
          <w:szCs w:val="24"/>
        </w:rPr>
        <w:t xml:space="preserve"> elupaik lodulepikus) ja varisemisohtlikel rusukalletel ning</w:t>
      </w:r>
      <w:r w:rsidR="00E00ED3" w:rsidRPr="00695C79">
        <w:rPr>
          <w:szCs w:val="24"/>
        </w:rPr>
        <w:t xml:space="preserve"> </w:t>
      </w:r>
      <w:r w:rsidR="006D1762" w:rsidRPr="00695C79">
        <w:rPr>
          <w:szCs w:val="24"/>
        </w:rPr>
        <w:t xml:space="preserve">paljanduval </w:t>
      </w:r>
      <w:r w:rsidR="008C642A" w:rsidRPr="00695C79">
        <w:rPr>
          <w:szCs w:val="24"/>
        </w:rPr>
        <w:t xml:space="preserve">rändpangase </w:t>
      </w:r>
      <w:r w:rsidR="006D1762" w:rsidRPr="00695C79">
        <w:rPr>
          <w:szCs w:val="24"/>
        </w:rPr>
        <w:t xml:space="preserve">klindil. Rahvaürituse korraldamine </w:t>
      </w:r>
      <w:r w:rsidR="008C642A" w:rsidRPr="00695C79">
        <w:rPr>
          <w:szCs w:val="24"/>
        </w:rPr>
        <w:t>enam kui 30 m suhtelise kõrgusega klindil</w:t>
      </w:r>
      <w:r w:rsidR="006D1762" w:rsidRPr="00695C79">
        <w:rPr>
          <w:szCs w:val="24"/>
        </w:rPr>
        <w:t xml:space="preserve"> juhuslikus kohas võib viia selle varisemiseni ning kahjustada saaksid nii klint kui ka sealsed kooslused. Eriti tallamisõrnad on klindi pooleldi vertikaaltasapinnal </w:t>
      </w:r>
      <w:r w:rsidR="008B6949" w:rsidRPr="00695C79">
        <w:rPr>
          <w:szCs w:val="24"/>
        </w:rPr>
        <w:t>ja</w:t>
      </w:r>
      <w:r w:rsidR="006D1762" w:rsidRPr="00695C79">
        <w:rPr>
          <w:szCs w:val="24"/>
        </w:rPr>
        <w:t xml:space="preserve"> jalami rusukaldel levivad kooslused, mis hävivad tallamiskoormuse mõjul kergesti. Selleks, et tagada Tornimäe reljeefi,</w:t>
      </w:r>
      <w:r w:rsidR="00E00ED3" w:rsidRPr="00695C79">
        <w:rPr>
          <w:szCs w:val="24"/>
        </w:rPr>
        <w:t xml:space="preserve"> </w:t>
      </w:r>
      <w:r w:rsidR="006D1762" w:rsidRPr="00695C79">
        <w:rPr>
          <w:szCs w:val="24"/>
        </w:rPr>
        <w:t xml:space="preserve">koosluste ja kaitsealuste liikide ning nende elupaikade soodne seisund, tuleb piirata rahvaüritustest osalejate arvu ning suunata üritused kohtadesse, kus nende mõju kooslustele oleks minimaalne. Kaitseala valitsejal on täpsem teave ala kaitseväärtuste kohta ning ta oskab omalt poolt anda soovitusi tegevuste paremaks korraldamiseks. </w:t>
      </w:r>
    </w:p>
    <w:p w14:paraId="69F3F822" w14:textId="77777777" w:rsidR="001D6B90" w:rsidRPr="00695C79" w:rsidRDefault="000533D9" w:rsidP="00A82382">
      <w:pPr>
        <w:pStyle w:val="Normaallaadveeb"/>
        <w:spacing w:before="0" w:after="0"/>
        <w:rPr>
          <w:shd w:val="clear" w:color="auto" w:fill="FFFFFF"/>
        </w:rPr>
      </w:pPr>
      <w:r w:rsidRPr="00695C79">
        <w:rPr>
          <w:color w:val="000000"/>
        </w:rPr>
        <w:t xml:space="preserve">Kaitseala valitseja nõusolekul on </w:t>
      </w:r>
      <w:r w:rsidR="00EA20B8" w:rsidRPr="00695C79">
        <w:t xml:space="preserve">Tornimäe </w:t>
      </w:r>
      <w:r w:rsidRPr="00695C79">
        <w:t xml:space="preserve">sihtkaitsevööndis lubatud </w:t>
      </w:r>
      <w:r w:rsidR="00233705" w:rsidRPr="00695C79">
        <w:rPr>
          <w:color w:val="000000"/>
        </w:rPr>
        <w:t xml:space="preserve">koosluse kujundamine </w:t>
      </w:r>
      <w:r w:rsidR="00EA20B8" w:rsidRPr="00695C79">
        <w:rPr>
          <w:color w:val="000000"/>
        </w:rPr>
        <w:t xml:space="preserve">vastavalt kaitse-eesmärgile, </w:t>
      </w:r>
      <w:r w:rsidR="00EA20B8" w:rsidRPr="00695C79">
        <w:t>välja arvatud Tornimäe</w:t>
      </w:r>
      <w:r w:rsidR="00BC19BC" w:rsidRPr="00695C79">
        <w:t xml:space="preserve"> põhjanõlva ida-</w:t>
      </w:r>
      <w:proofErr w:type="spellStart"/>
      <w:r w:rsidR="00BC19BC" w:rsidRPr="00695C79">
        <w:t>läänesuunalisel</w:t>
      </w:r>
      <w:proofErr w:type="spellEnd"/>
      <w:r w:rsidR="00BC19BC" w:rsidRPr="00695C79">
        <w:t xml:space="preserve"> astangul.</w:t>
      </w:r>
      <w:r w:rsidRPr="00695C79">
        <w:rPr>
          <w:shd w:val="clear" w:color="auto" w:fill="FFFFFF"/>
        </w:rPr>
        <w:t xml:space="preserve"> </w:t>
      </w:r>
      <w:r w:rsidR="00EA20B8" w:rsidRPr="00695C79">
        <w:rPr>
          <w:shd w:val="clear" w:color="auto" w:fill="FFFFFF"/>
        </w:rPr>
        <w:t>Torni</w:t>
      </w:r>
      <w:r w:rsidR="00DB2764" w:rsidRPr="00695C79">
        <w:rPr>
          <w:shd w:val="clear" w:color="auto" w:fill="FFFFFF"/>
        </w:rPr>
        <w:t xml:space="preserve">mäe sihtkaitsevööndi kaguosas esinevad </w:t>
      </w:r>
      <w:r w:rsidR="001E60CC" w:rsidRPr="00695C79">
        <w:rPr>
          <w:shd w:val="clear" w:color="auto" w:fill="FFFFFF"/>
        </w:rPr>
        <w:t xml:space="preserve">avatud alad ja </w:t>
      </w:r>
      <w:r w:rsidR="00DB2764" w:rsidRPr="00695C79">
        <w:rPr>
          <w:shd w:val="clear" w:color="auto" w:fill="FFFFFF"/>
        </w:rPr>
        <w:t>rohumaad</w:t>
      </w:r>
      <w:r w:rsidR="00EA20B8" w:rsidRPr="00695C79">
        <w:rPr>
          <w:shd w:val="clear" w:color="auto" w:fill="FFFFFF"/>
        </w:rPr>
        <w:t>, mida maastikuilme</w:t>
      </w:r>
      <w:r w:rsidR="001E60CC" w:rsidRPr="00695C79">
        <w:rPr>
          <w:shd w:val="clear" w:color="auto" w:fill="FFFFFF"/>
        </w:rPr>
        <w:t xml:space="preserve"> ja vaadete</w:t>
      </w:r>
      <w:r w:rsidR="00B76850" w:rsidRPr="00695C79">
        <w:rPr>
          <w:shd w:val="clear" w:color="auto" w:fill="FFFFFF"/>
        </w:rPr>
        <w:t xml:space="preserve"> </w:t>
      </w:r>
      <w:r w:rsidR="00EA20B8" w:rsidRPr="00695C79">
        <w:rPr>
          <w:shd w:val="clear" w:color="auto" w:fill="FFFFFF"/>
        </w:rPr>
        <w:t xml:space="preserve">säilimiseks tuleb </w:t>
      </w:r>
      <w:r w:rsidR="00DB2764" w:rsidRPr="00695C79">
        <w:rPr>
          <w:shd w:val="clear" w:color="auto" w:fill="FFFFFF"/>
        </w:rPr>
        <w:t xml:space="preserve">niita ja </w:t>
      </w:r>
      <w:r w:rsidR="00EA20B8" w:rsidRPr="00695C79">
        <w:rPr>
          <w:shd w:val="clear" w:color="auto" w:fill="FFFFFF"/>
        </w:rPr>
        <w:t xml:space="preserve">avatuna hoida. </w:t>
      </w:r>
      <w:r w:rsidR="001E60CC" w:rsidRPr="00695C79">
        <w:rPr>
          <w:shd w:val="clear" w:color="auto" w:fill="FFFFFF"/>
        </w:rPr>
        <w:t xml:space="preserve">Astangust lõuna poole jäävad metsakooslused on </w:t>
      </w:r>
      <w:proofErr w:type="spellStart"/>
      <w:r w:rsidR="001E60CC" w:rsidRPr="00695C79">
        <w:rPr>
          <w:shd w:val="clear" w:color="auto" w:fill="FFFFFF"/>
        </w:rPr>
        <w:t>pargiilmelised</w:t>
      </w:r>
      <w:proofErr w:type="spellEnd"/>
      <w:r w:rsidR="001E60CC" w:rsidRPr="00695C79">
        <w:rPr>
          <w:shd w:val="clear" w:color="auto" w:fill="FFFFFF"/>
        </w:rPr>
        <w:t xml:space="preserve"> ning neis kasvab rohkesti laialehiseid liike. </w:t>
      </w:r>
      <w:r w:rsidR="00F16673" w:rsidRPr="00695C79">
        <w:rPr>
          <w:shd w:val="clear" w:color="auto" w:fill="FFFFFF"/>
        </w:rPr>
        <w:t xml:space="preserve">Endisele liivakarjääri alale on istutatud kultuurmännik. </w:t>
      </w:r>
      <w:r w:rsidR="001E60CC" w:rsidRPr="00695C79">
        <w:rPr>
          <w:shd w:val="clear" w:color="auto" w:fill="FFFFFF"/>
        </w:rPr>
        <w:t xml:space="preserve">Nende metsade looduslikumaks muutmisel võib olla vajalik teha kujundusraieid. </w:t>
      </w:r>
      <w:r w:rsidR="00EA20B8" w:rsidRPr="00695C79">
        <w:rPr>
          <w:shd w:val="clear" w:color="auto" w:fill="FFFFFF"/>
        </w:rPr>
        <w:t>Koosluse kujundamine astangust põhja poole ei ole lubatud, sest sealne paejärsak on väga järsk</w:t>
      </w:r>
      <w:r w:rsidR="00E00ED3" w:rsidRPr="00695C79">
        <w:rPr>
          <w:shd w:val="clear" w:color="auto" w:fill="FFFFFF"/>
        </w:rPr>
        <w:t xml:space="preserve"> </w:t>
      </w:r>
      <w:r w:rsidR="00EA20B8" w:rsidRPr="00695C79">
        <w:rPr>
          <w:shd w:val="clear" w:color="auto" w:fill="FFFFFF"/>
        </w:rPr>
        <w:t>ning võimalikud kujundustööd metsas võivad Tornimäe reljeefi kahjustada.</w:t>
      </w:r>
    </w:p>
    <w:p w14:paraId="69F3F823" w14:textId="77777777" w:rsidR="001E60CC" w:rsidRPr="00695C79" w:rsidRDefault="001E60CC" w:rsidP="00A82382">
      <w:pPr>
        <w:pStyle w:val="Normaallaadveeb"/>
        <w:spacing w:before="0" w:after="0"/>
      </w:pPr>
      <w:r w:rsidRPr="00695C79">
        <w:rPr>
          <w:shd w:val="clear" w:color="auto" w:fill="FFFFFF"/>
        </w:rPr>
        <w:lastRenderedPageBreak/>
        <w:t xml:space="preserve">Tornimäe sihtkaitsevööndis on kaitseala valitseja nõusolekul lubatud kaitsealuste liikide elutingimuste säilitamiseks vajalik tegevus. Kurrulise </w:t>
      </w:r>
      <w:proofErr w:type="spellStart"/>
      <w:r w:rsidRPr="00695C79">
        <w:rPr>
          <w:shd w:val="clear" w:color="auto" w:fill="FFFFFF"/>
        </w:rPr>
        <w:t>tuhmiku</w:t>
      </w:r>
      <w:proofErr w:type="spellEnd"/>
      <w:r w:rsidRPr="00695C79">
        <w:rPr>
          <w:shd w:val="clear" w:color="auto" w:fill="FFFFFF"/>
        </w:rPr>
        <w:t xml:space="preserve"> elupaigas on rändrahnudele peale kukkunud puud kohati matnud enda alla kurrulisele </w:t>
      </w:r>
      <w:proofErr w:type="spellStart"/>
      <w:r w:rsidRPr="00695C79">
        <w:rPr>
          <w:shd w:val="clear" w:color="auto" w:fill="FFFFFF"/>
        </w:rPr>
        <w:t>tuhmikule</w:t>
      </w:r>
      <w:proofErr w:type="spellEnd"/>
      <w:r w:rsidRPr="00695C79">
        <w:rPr>
          <w:shd w:val="clear" w:color="auto" w:fill="FFFFFF"/>
        </w:rPr>
        <w:t xml:space="preserve"> sobilikud kivid, mistõttu võib olla vajalik nende puude kividelt eemaldamine.</w:t>
      </w:r>
      <w:r w:rsidR="00D86AC2" w:rsidRPr="00695C79">
        <w:rPr>
          <w:shd w:val="clear" w:color="auto" w:fill="FFFFFF"/>
        </w:rPr>
        <w:t xml:space="preserve"> Endisel karjäärialal on mitu tiiki, mis on elupaigaks kaitsealusele tiigikonnale. Tiikide kinnikasvamise vältimiseks võib </w:t>
      </w:r>
      <w:proofErr w:type="spellStart"/>
      <w:r w:rsidR="00603FE7" w:rsidRPr="00695C79">
        <w:rPr>
          <w:shd w:val="clear" w:color="auto" w:fill="FFFFFF"/>
        </w:rPr>
        <w:t>liigikaitselisel</w:t>
      </w:r>
      <w:proofErr w:type="spellEnd"/>
      <w:r w:rsidR="00603FE7" w:rsidRPr="00695C79">
        <w:rPr>
          <w:shd w:val="clear" w:color="auto" w:fill="FFFFFF"/>
        </w:rPr>
        <w:t xml:space="preserve"> eesmärgil </w:t>
      </w:r>
      <w:r w:rsidR="00D86AC2" w:rsidRPr="00695C79">
        <w:rPr>
          <w:shd w:val="clear" w:color="auto" w:fill="FFFFFF"/>
        </w:rPr>
        <w:t xml:space="preserve">olla vajalik </w:t>
      </w:r>
      <w:r w:rsidR="002D3A5C" w:rsidRPr="00695C79">
        <w:rPr>
          <w:shd w:val="clear" w:color="auto" w:fill="FFFFFF"/>
        </w:rPr>
        <w:t xml:space="preserve">nende süvendamine </w:t>
      </w:r>
      <w:r w:rsidR="00CA0C4A" w:rsidRPr="00695C79">
        <w:rPr>
          <w:shd w:val="clear" w:color="auto" w:fill="FFFFFF"/>
        </w:rPr>
        <w:t xml:space="preserve">või </w:t>
      </w:r>
      <w:r w:rsidR="002D3A5C" w:rsidRPr="00695C79">
        <w:rPr>
          <w:shd w:val="clear" w:color="auto" w:fill="FFFFFF"/>
        </w:rPr>
        <w:t>laugemaks</w:t>
      </w:r>
      <w:r w:rsidR="00CA0C4A" w:rsidRPr="00695C79">
        <w:rPr>
          <w:shd w:val="clear" w:color="auto" w:fill="FFFFFF"/>
        </w:rPr>
        <w:t xml:space="preserve"> muutmine</w:t>
      </w:r>
      <w:r w:rsidR="00D86AC2" w:rsidRPr="00695C79">
        <w:rPr>
          <w:shd w:val="clear" w:color="auto" w:fill="FFFFFF"/>
        </w:rPr>
        <w:t>.</w:t>
      </w:r>
    </w:p>
    <w:p w14:paraId="69F3F824" w14:textId="77777777" w:rsidR="000C0967" w:rsidRPr="00695C79" w:rsidRDefault="00682344" w:rsidP="000C0967">
      <w:pPr>
        <w:pStyle w:val="Normaallaadveeb1"/>
        <w:tabs>
          <w:tab w:val="left" w:pos="8505"/>
        </w:tabs>
        <w:spacing w:before="0" w:after="0"/>
      </w:pPr>
      <w:r w:rsidRPr="00695C79">
        <w:t>Kaitseala valitseja nõusolekul on lubatud olemasolevate rajatiste hooldustööd. Erisus võimaldab hooldada Tornimäe sihtkaitsevööndisse jäävaid teid</w:t>
      </w:r>
      <w:r w:rsidR="00FF2F42" w:rsidRPr="00695C79">
        <w:t xml:space="preserve"> ja</w:t>
      </w:r>
      <w:r w:rsidRPr="00695C79">
        <w:t xml:space="preserve"> radu</w:t>
      </w:r>
      <w:r w:rsidR="00FF2F42" w:rsidRPr="00695C79">
        <w:t xml:space="preserve"> (vööndit läbib matkarada)</w:t>
      </w:r>
      <w:r w:rsidRPr="00695C79">
        <w:t xml:space="preserve"> </w:t>
      </w:r>
      <w:r w:rsidR="00FF2F42" w:rsidRPr="00695C79">
        <w:t xml:space="preserve">ning </w:t>
      </w:r>
      <w:r w:rsidRPr="00695C79">
        <w:t xml:space="preserve">gaasitrassi, samuti kaitseala tähiseid või infotahvleid. Kuna kaitseala sihtkaitsevööndites ei ole ühtegi majapidamist ega hoonet, ei ole tarvidust kaitse-eeskirjaga lubada hoonete hooldustöid. </w:t>
      </w:r>
    </w:p>
    <w:p w14:paraId="69F3F825" w14:textId="77777777" w:rsidR="000C0967" w:rsidRPr="00695C79" w:rsidRDefault="000C0967" w:rsidP="000C0967">
      <w:pPr>
        <w:pStyle w:val="Normaallaadveeb1"/>
        <w:tabs>
          <w:tab w:val="left" w:pos="8505"/>
        </w:tabs>
        <w:spacing w:before="0" w:after="0"/>
      </w:pPr>
    </w:p>
    <w:p w14:paraId="69F3F826" w14:textId="178BAE27" w:rsidR="000C0967" w:rsidRPr="00695C79" w:rsidRDefault="000C0967" w:rsidP="000C0967">
      <w:pPr>
        <w:pStyle w:val="Normaallaadveeb1"/>
        <w:tabs>
          <w:tab w:val="left" w:pos="8505"/>
        </w:tabs>
        <w:spacing w:before="0" w:after="0"/>
      </w:pPr>
      <w:r w:rsidRPr="00695C79">
        <w:t xml:space="preserve">Kaitseala eesmärk on Vaivara </w:t>
      </w:r>
      <w:proofErr w:type="spellStart"/>
      <w:r w:rsidRPr="00695C79">
        <w:t>Sinimägede</w:t>
      </w:r>
      <w:proofErr w:type="spellEnd"/>
      <w:r w:rsidRPr="00695C79">
        <w:t>, väärtuslike koosluste ja haruldaste liikide kaitse. Seetõttu on sihtkaitsevööndis keelatud uute ehitiste püstitamine, välja arvatud kaitseala valitseja nõusolekul rajatise püstitamine kaitseala tarbeks ning Tornimäe sihtkaitsevööndis tee, tehnovõrgu rajatise või tootmisotstarbeta rajatise püstitamine kaitsealal paikneva kinnistu tarbeks. Looduskaitseseadus annab võimaluse lubada tootmisotstarbeta hoone püstitamist kaitsealal paikneva kinnistu või kaitseala tarbeks. Kaitse-eeskiri ei näe ette hoonete püstitamist kaitseala sihtkaitsevööndis. Sihtkaitsevööndite maa on suures osas metsamaa, lisaks on Tornimäe sihtkaitsevööndi põhjakülg väga järsu nõlvaga. Sihtkaitsevööndi maa on</w:t>
      </w:r>
      <w:r w:rsidR="00B76850" w:rsidRPr="00695C79">
        <w:t xml:space="preserve"> </w:t>
      </w:r>
      <w:r w:rsidRPr="00695C79">
        <w:t xml:space="preserve">kaitsealuste liikide elupaigaks ning hoonete püstitamiseks ei ole sobivaid kohti. </w:t>
      </w:r>
      <w:r w:rsidRPr="00695C79">
        <w:rPr>
          <w:shd w:val="clear" w:color="auto" w:fill="FFFFFF"/>
        </w:rPr>
        <w:t xml:space="preserve">Ehitamiskeeld tagab </w:t>
      </w:r>
      <w:r w:rsidRPr="00695C79">
        <w:t xml:space="preserve">kaitsealal </w:t>
      </w:r>
      <w:r w:rsidR="008B6949" w:rsidRPr="00695C79">
        <w:t xml:space="preserve">asuvate </w:t>
      </w:r>
      <w:r w:rsidRPr="00695C79">
        <w:t>loodusdirektiivi</w:t>
      </w:r>
      <w:r w:rsidR="00C473B9">
        <w:t xml:space="preserve"> ja</w:t>
      </w:r>
      <w:r w:rsidRPr="00695C79">
        <w:t xml:space="preserve"> kaitsealuste liikide elupaikade ja maastikuilmelt olulise Tornimäe soodsa seisundi säilimise. Ehitamiskeeld ei lase killustada kaitsealuste liikide elupaikasid, mis viiks liikide ja nende elupaikade hävimiseni. </w:t>
      </w:r>
      <w:r w:rsidRPr="00695C79">
        <w:rPr>
          <w:color w:val="000000"/>
        </w:rPr>
        <w:t>Ehitamine kahjustaks olulisel määral kaitstavaid väärtusi ning viiks kumuleeruvalt metsakoosluste ja Tornimäe pinnavormide hävimiseni.</w:t>
      </w:r>
      <w:r w:rsidRPr="00695C79">
        <w:t xml:space="preserve"> Tornimäe sihtkaitsevööndisse jääb gaasitrass, mistõttu on kaitseala valitseja nõusolekul siin lubatud tee ja tehnovõrgurajatiste ning tootmisotstarbeta rajatiste püstitamine. Viivikonna sihtkaitsevöönd on tervenisti kaetud metsamaaga ning seal puuduvad majapidamised, hooned ja teed. Seetõttu ei ole tarvis lubada tee- ja tehnovõrgurajatiste ning tootmisotstarbeta rajatiste püstitamist kaitsealal paikneva kinnistu tarbeks Viivikonna sihtkaitsevööndis. Nii Tornimäe kui ka Viivikonna sihtkaitsevööndis on lubatud kaitseala tarbeks püstitada tähiseid ja infotahvleid, mis on vajalikud inimeste teavitamiseks. </w:t>
      </w:r>
      <w:r w:rsidR="007A5FC6" w:rsidRPr="00695C79">
        <w:t>Samuti võimaldab erisus püstitada rajatisi Tornimäe sihtkaitsevööndit läbiva matkaraja tarvis.</w:t>
      </w:r>
    </w:p>
    <w:p w14:paraId="69F3F827" w14:textId="77777777" w:rsidR="00D13A0D" w:rsidRPr="00695C79" w:rsidRDefault="00D13A0D" w:rsidP="00D13A0D">
      <w:pPr>
        <w:pStyle w:val="Normaallaadveeb1"/>
        <w:tabs>
          <w:tab w:val="left" w:pos="8505"/>
        </w:tabs>
        <w:spacing w:before="0" w:after="0"/>
      </w:pPr>
    </w:p>
    <w:p w14:paraId="69F3F828" w14:textId="77777777" w:rsidR="00D13A0D" w:rsidRPr="00695C79" w:rsidRDefault="00D13A0D" w:rsidP="00D13A0D">
      <w:pPr>
        <w:pStyle w:val="Normaallaadveeb1"/>
        <w:tabs>
          <w:tab w:val="left" w:pos="8505"/>
        </w:tabs>
        <w:spacing w:before="0" w:after="0"/>
        <w:rPr>
          <w:b/>
        </w:rPr>
      </w:pPr>
      <w:r w:rsidRPr="00695C79">
        <w:rPr>
          <w:b/>
        </w:rPr>
        <w:t>2.5.4.3. Vajalikud tegevused sihtkaitsevööndis</w:t>
      </w:r>
    </w:p>
    <w:p w14:paraId="69F3F829" w14:textId="77777777" w:rsidR="00D13A0D" w:rsidRPr="00695C79" w:rsidRDefault="00D13A0D" w:rsidP="00D13A0D">
      <w:pPr>
        <w:pStyle w:val="Normaallaadveeb1"/>
        <w:tabs>
          <w:tab w:val="left" w:pos="8505"/>
        </w:tabs>
        <w:spacing w:before="0" w:after="0"/>
      </w:pPr>
    </w:p>
    <w:p w14:paraId="69F3F82A" w14:textId="77777777" w:rsidR="00D13A0D" w:rsidRPr="00695C79" w:rsidRDefault="00DC5CA4" w:rsidP="000C0967">
      <w:pPr>
        <w:pStyle w:val="Normaallaadveeb1"/>
        <w:tabs>
          <w:tab w:val="left" w:pos="8505"/>
        </w:tabs>
        <w:spacing w:before="0" w:after="0"/>
      </w:pPr>
      <w:r w:rsidRPr="00695C79">
        <w:t xml:space="preserve">Tornimäe sihtkaitsevööndis on poollooduslike koosluste esinemisaladel nende ilme, liigikoosseisu ja maastikuvaate tagamiseks vajalik niitmine </w:t>
      </w:r>
      <w:r w:rsidRPr="00695C79">
        <w:rPr>
          <w:lang w:eastAsia="et-EE"/>
        </w:rPr>
        <w:t xml:space="preserve">ja/või loomade karjatamine </w:t>
      </w:r>
      <w:r w:rsidRPr="00695C79">
        <w:t xml:space="preserve">ning puu- ja põõsarinde kujundamine. </w:t>
      </w:r>
      <w:r w:rsidRPr="00695C79">
        <w:rPr>
          <w:shd w:val="clear" w:color="auto" w:fill="FFFFFF"/>
        </w:rPr>
        <w:t xml:space="preserve">Tornimäe sihtkaitsevööndi kaguosa avatuna hoidmine on oluline, et Tornimäe </w:t>
      </w:r>
      <w:r w:rsidRPr="00695C79">
        <w:t xml:space="preserve">ümbruses </w:t>
      </w:r>
      <w:r w:rsidRPr="00695C79">
        <w:rPr>
          <w:shd w:val="clear" w:color="auto" w:fill="FFFFFF"/>
        </w:rPr>
        <w:t xml:space="preserve">säiliksid </w:t>
      </w:r>
      <w:r w:rsidRPr="00695C79">
        <w:t xml:space="preserve">traditsioonilised kultuurmaastikud ja looduslikud rohumaad. </w:t>
      </w:r>
    </w:p>
    <w:p w14:paraId="69F3F82B" w14:textId="77777777" w:rsidR="006D23A5" w:rsidRPr="00695C79" w:rsidRDefault="00D42983" w:rsidP="002E0EA6">
      <w:pPr>
        <w:pStyle w:val="Normaallaadveeb"/>
        <w:keepNext/>
        <w:spacing w:before="240" w:beforeAutospacing="0" w:after="240" w:afterAutospacing="0"/>
        <w:rPr>
          <w:rStyle w:val="tekst4"/>
          <w:b/>
        </w:rPr>
      </w:pPr>
      <w:r w:rsidRPr="00695C79">
        <w:rPr>
          <w:rStyle w:val="tekst4"/>
          <w:b/>
        </w:rPr>
        <w:t>2.5.4.</w:t>
      </w:r>
      <w:r w:rsidR="00D13A0D" w:rsidRPr="00695C79">
        <w:rPr>
          <w:rStyle w:val="tekst4"/>
          <w:b/>
        </w:rPr>
        <w:t>4</w:t>
      </w:r>
      <w:r w:rsidRPr="00695C79">
        <w:rPr>
          <w:rStyle w:val="tekst4"/>
          <w:b/>
        </w:rPr>
        <w:t>. Keela</w:t>
      </w:r>
      <w:r w:rsidR="00AF4310" w:rsidRPr="00695C79">
        <w:rPr>
          <w:rStyle w:val="tekst4"/>
          <w:b/>
        </w:rPr>
        <w:t>tud tegevused sihtkaitsevööndis</w:t>
      </w:r>
    </w:p>
    <w:p w14:paraId="69F3F82C" w14:textId="77777777" w:rsidR="00DF2677" w:rsidRPr="00695C79" w:rsidRDefault="008B6949" w:rsidP="002E0EA6">
      <w:pPr>
        <w:pStyle w:val="Standard"/>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textAlignment w:val="auto"/>
      </w:pPr>
      <w:r w:rsidRPr="00695C79">
        <w:t xml:space="preserve">Arvestades </w:t>
      </w:r>
      <w:r w:rsidR="00D42983" w:rsidRPr="00695C79">
        <w:t>kaitse-eeskirjaga sätestatud erisustega</w:t>
      </w:r>
      <w:r w:rsidRPr="00695C79">
        <w:t xml:space="preserve"> on sihtkaitsevööndis</w:t>
      </w:r>
      <w:r w:rsidR="00D42983" w:rsidRPr="00695C79">
        <w:t xml:space="preserve"> keelatud majandustege</w:t>
      </w:r>
      <w:r w:rsidR="00F33CCA" w:rsidRPr="00695C79">
        <w:t>vus ja loodusvarade kasutamine.</w:t>
      </w:r>
    </w:p>
    <w:p w14:paraId="69F3F82D" w14:textId="77777777" w:rsidR="00F33CCA" w:rsidRPr="00695C79" w:rsidRDefault="00F33CCA" w:rsidP="002E0EA6">
      <w:pPr>
        <w:pStyle w:val="Standard"/>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textAlignment w:val="auto"/>
        <w:rPr>
          <w:lang w:eastAsia="ar-SA" w:bidi="ar-SA"/>
        </w:rPr>
      </w:pPr>
    </w:p>
    <w:p w14:paraId="69F3F82E" w14:textId="77777777" w:rsidR="00385DC8" w:rsidRPr="00695C79" w:rsidRDefault="00D67AF4" w:rsidP="002E0EA6">
      <w:pPr>
        <w:pStyle w:val="Standard"/>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textAlignment w:val="auto"/>
      </w:pPr>
      <w:r w:rsidRPr="00695C79">
        <w:t xml:space="preserve">Vastavalt majandustegevuse seadustiku üldosa seadusele on majandustegevus iga iseseisvalt teostatav, tulu saamise eesmärgiga püsiv tegevus, mis ei ole seadusest tulenevalt keelatud. </w:t>
      </w:r>
      <w:r w:rsidRPr="00695C79">
        <w:lastRenderedPageBreak/>
        <w:t>Tegevus, mille suhtes on kehtestatud teatamis- või loakohustus, loetakse samuti majandustegevuseks juhul, kui selle eesmär</w:t>
      </w:r>
      <w:r w:rsidR="00CA3884" w:rsidRPr="00695C79">
        <w:t>k</w:t>
      </w:r>
      <w:r w:rsidRPr="00695C79">
        <w:t xml:space="preserve"> ei ole tulu saamine. Seega</w:t>
      </w:r>
      <w:r w:rsidR="00CA3884" w:rsidRPr="00695C79">
        <w:t>,</w:t>
      </w:r>
      <w:r w:rsidRPr="00695C79">
        <w:t xml:space="preserve"> kõik kaitse-eeskirja kaitsekorra </w:t>
      </w:r>
      <w:proofErr w:type="spellStart"/>
      <w:r w:rsidRPr="00695C79">
        <w:t>üldpõhimõtete</w:t>
      </w:r>
      <w:proofErr w:type="spellEnd"/>
      <w:r w:rsidRPr="00695C79">
        <w:t xml:space="preserve"> peatükis või sihtkaitsevööndite peatükis reguleeritud tegevused, mis on määrusega lubatud ja mida tehakse tulu saamise eesmärgiga, ning tegevused, mis on lubatud kaitseala valitseja nõusolekul ja millega kaasneb teatamis- või loakohustus, on kaitsealal lubat</w:t>
      </w:r>
      <w:r w:rsidR="00D508CA" w:rsidRPr="00695C79">
        <w:t>ud majandustegevus</w:t>
      </w:r>
      <w:r w:rsidRPr="00695C79">
        <w:t>. Kaitse-eeskirjaga lubatakse sihtkaitsevööndis majandustegevus</w:t>
      </w:r>
      <w:r w:rsidR="00CA3884" w:rsidRPr="00695C79">
        <w:t>t</w:t>
      </w:r>
      <w:r w:rsidRPr="00695C79">
        <w:t xml:space="preserve">, mis ei kahjusta kaitseala kaitse-eesmärki või seisundit. </w:t>
      </w:r>
      <w:r w:rsidR="00D42983" w:rsidRPr="00695C79">
        <w:t xml:space="preserve">Kaitse-eeskirjaga ei tehta olulisi leevendusi majandustegevuse ja loodusvarade kasutamise osas, kuna need tegevused seaksid ohtu kaitseala loodusväärtuste säilimise. </w:t>
      </w:r>
    </w:p>
    <w:p w14:paraId="69F3F82F" w14:textId="77777777" w:rsidR="00385DC8" w:rsidRPr="00695C79" w:rsidRDefault="00385DC8" w:rsidP="002E0EA6">
      <w:pPr>
        <w:pStyle w:val="Standard"/>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textAlignment w:val="auto"/>
      </w:pPr>
    </w:p>
    <w:p w14:paraId="69F3F830" w14:textId="77777777" w:rsidR="00385DC8" w:rsidRPr="00695C79" w:rsidRDefault="00D42983" w:rsidP="002E0EA6">
      <w:pPr>
        <w:pStyle w:val="Standard"/>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textAlignment w:val="auto"/>
      </w:pPr>
      <w:r w:rsidRPr="00695C79">
        <w:t>Majanduslikeks huvideks oleks piir</w:t>
      </w:r>
      <w:r w:rsidR="00422674" w:rsidRPr="00695C79">
        <w:t xml:space="preserve">konnas metsaraied ja </w:t>
      </w:r>
      <w:r w:rsidR="00D508CA" w:rsidRPr="00695C79">
        <w:t>maavara</w:t>
      </w:r>
      <w:r w:rsidR="00A82382" w:rsidRPr="00695C79">
        <w:t xml:space="preserve"> </w:t>
      </w:r>
      <w:r w:rsidR="00F05242" w:rsidRPr="00695C79">
        <w:t xml:space="preserve">(kruusa) </w:t>
      </w:r>
      <w:r w:rsidR="00A82382" w:rsidRPr="00695C79">
        <w:t>kaevandamine</w:t>
      </w:r>
      <w:r w:rsidR="008B2FFB" w:rsidRPr="00695C79">
        <w:t>. Metsaraied hävitaksid väärtuslikud metsakooslused,</w:t>
      </w:r>
      <w:r w:rsidR="00E00ED3" w:rsidRPr="00695C79">
        <w:t xml:space="preserve"> </w:t>
      </w:r>
      <w:r w:rsidRPr="00695C79">
        <w:t>mis on kaitsealuste liikide elupaigad</w:t>
      </w:r>
      <w:r w:rsidR="00CA3884" w:rsidRPr="00695C79">
        <w:t>,</w:t>
      </w:r>
      <w:r w:rsidRPr="00695C79">
        <w:t xml:space="preserve"> ning muu</w:t>
      </w:r>
      <w:r w:rsidR="00E9130F" w:rsidRPr="00695C79">
        <w:t>daksid kooslused killustatuks.</w:t>
      </w:r>
      <w:r w:rsidR="00166144" w:rsidRPr="00695C79">
        <w:t xml:space="preserve"> </w:t>
      </w:r>
      <w:r w:rsidR="008B2FFB" w:rsidRPr="00695C79">
        <w:t xml:space="preserve">Samuti suurendaks metsaraie erosiooni ohtu reljeefsel Tornimäel. </w:t>
      </w:r>
    </w:p>
    <w:p w14:paraId="69F3F831" w14:textId="77777777" w:rsidR="00385DC8" w:rsidRPr="00695C79" w:rsidRDefault="00385DC8" w:rsidP="002E0EA6">
      <w:pPr>
        <w:pStyle w:val="Standard"/>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textAlignment w:val="auto"/>
      </w:pPr>
    </w:p>
    <w:p w14:paraId="69F3F832" w14:textId="77777777" w:rsidR="00D42983" w:rsidRPr="00695C79" w:rsidRDefault="00385DC8" w:rsidP="002E0EA6">
      <w:pPr>
        <w:pStyle w:val="Standard"/>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textAlignment w:val="auto"/>
      </w:pPr>
      <w:r w:rsidRPr="00695C79">
        <w:rPr>
          <w:kern w:val="0"/>
          <w:lang w:eastAsia="et-EE" w:bidi="ar-SA"/>
        </w:rPr>
        <w:t xml:space="preserve">Maavarade kaevandamine on keelatud, et tagada Vaivara </w:t>
      </w:r>
      <w:proofErr w:type="spellStart"/>
      <w:r w:rsidRPr="00695C79">
        <w:rPr>
          <w:kern w:val="0"/>
          <w:lang w:eastAsia="et-EE" w:bidi="ar-SA"/>
        </w:rPr>
        <w:t>MKA-l</w:t>
      </w:r>
      <w:proofErr w:type="spellEnd"/>
      <w:r w:rsidRPr="00695C79">
        <w:rPr>
          <w:kern w:val="0"/>
          <w:lang w:eastAsia="et-EE" w:bidi="ar-SA"/>
        </w:rPr>
        <w:t xml:space="preserve"> kaitse-eesmärgiks olevate väärtuste soodsa seisundi säilimine. </w:t>
      </w:r>
      <w:r w:rsidR="00D508CA" w:rsidRPr="00695C79">
        <w:t>Maavara</w:t>
      </w:r>
      <w:r w:rsidR="00422674" w:rsidRPr="00695C79">
        <w:t xml:space="preserve"> kaevandamine </w:t>
      </w:r>
      <w:proofErr w:type="spellStart"/>
      <w:r w:rsidR="000C3060" w:rsidRPr="00695C79">
        <w:t>karjääriviisiliselt</w:t>
      </w:r>
      <w:proofErr w:type="spellEnd"/>
      <w:r w:rsidR="000C3060" w:rsidRPr="00695C79">
        <w:t xml:space="preserve"> </w:t>
      </w:r>
      <w:r w:rsidR="00422674" w:rsidRPr="00695C79">
        <w:t xml:space="preserve">hävitaks </w:t>
      </w:r>
      <w:r w:rsidR="00613C56" w:rsidRPr="00695C79">
        <w:t>väärtuslikud kooslused ja kaitsealuste liikide elupaigad</w:t>
      </w:r>
      <w:r w:rsidR="008C642A" w:rsidRPr="00695C79">
        <w:t xml:space="preserve"> ning Tornimäe pinnavormid</w:t>
      </w:r>
      <w:r w:rsidR="00613C56" w:rsidRPr="00695C79">
        <w:t>.</w:t>
      </w:r>
      <w:r w:rsidR="000C3060" w:rsidRPr="00695C79">
        <w:t xml:space="preserve"> </w:t>
      </w:r>
      <w:r w:rsidR="000C3060" w:rsidRPr="00695C79">
        <w:rPr>
          <w:kern w:val="0"/>
          <w:lang w:eastAsia="et-EE" w:bidi="ar-SA"/>
        </w:rPr>
        <w:t xml:space="preserve">Maavara kaevandamine allmaa-kaevanduses muudaks jäädavalt piirkonna looduslikku veerežiimi, misläbi ka looduslikke kooslusi, ning muudaks võimalike </w:t>
      </w:r>
      <w:proofErr w:type="spellStart"/>
      <w:r w:rsidR="000C3060" w:rsidRPr="00695C79">
        <w:rPr>
          <w:kern w:val="0"/>
          <w:lang w:eastAsia="et-EE" w:bidi="ar-SA"/>
        </w:rPr>
        <w:t>langatuslehtrite</w:t>
      </w:r>
      <w:proofErr w:type="spellEnd"/>
      <w:r w:rsidR="000C3060" w:rsidRPr="00695C79">
        <w:rPr>
          <w:kern w:val="0"/>
          <w:lang w:eastAsia="et-EE" w:bidi="ar-SA"/>
        </w:rPr>
        <w:t xml:space="preserve"> n</w:t>
      </w:r>
      <w:r w:rsidR="006814A3">
        <w:rPr>
          <w:kern w:val="0"/>
          <w:lang w:eastAsia="et-EE" w:bidi="ar-SA"/>
        </w:rPr>
        <w:t>äol pinnavorme ja maastikuilmet</w:t>
      </w:r>
      <w:r w:rsidR="000C3060" w:rsidRPr="00695C79">
        <w:rPr>
          <w:kern w:val="0"/>
          <w:lang w:eastAsia="et-EE" w:bidi="ar-SA"/>
        </w:rPr>
        <w:t>.</w:t>
      </w:r>
    </w:p>
    <w:p w14:paraId="69F3F833" w14:textId="77777777" w:rsidR="005977C5" w:rsidRPr="00695C79" w:rsidRDefault="005977C5" w:rsidP="002E0EA6">
      <w:pPr>
        <w:pStyle w:val="Standard"/>
        <w:keepNext/>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both"/>
        <w:textAlignment w:val="auto"/>
        <w:rPr>
          <w:b/>
          <w:lang w:eastAsia="ar-SA" w:bidi="ar-SA"/>
        </w:rPr>
      </w:pPr>
      <w:r w:rsidRPr="00695C79">
        <w:rPr>
          <w:b/>
          <w:lang w:eastAsia="ar-SA" w:bidi="ar-SA"/>
        </w:rPr>
        <w:t>2.5.5. Piiranguvöönd</w:t>
      </w:r>
    </w:p>
    <w:p w14:paraId="69F3F834" w14:textId="77777777" w:rsidR="005977C5" w:rsidRPr="00695C79" w:rsidRDefault="005977C5" w:rsidP="002E0EA6">
      <w:pPr>
        <w:pStyle w:val="Standard"/>
        <w:keepNext/>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textAlignment w:val="auto"/>
        <w:rPr>
          <w:b/>
          <w:lang w:eastAsia="ar-SA" w:bidi="ar-SA"/>
        </w:rPr>
      </w:pPr>
      <w:r w:rsidRPr="00695C79">
        <w:rPr>
          <w:b/>
          <w:lang w:eastAsia="ar-SA" w:bidi="ar-SA"/>
        </w:rPr>
        <w:t>2.5.</w:t>
      </w:r>
      <w:r w:rsidR="0046042E" w:rsidRPr="00695C79">
        <w:rPr>
          <w:b/>
          <w:lang w:eastAsia="ar-SA" w:bidi="ar-SA"/>
        </w:rPr>
        <w:t>5</w:t>
      </w:r>
      <w:r w:rsidRPr="00695C79">
        <w:rPr>
          <w:b/>
          <w:lang w:eastAsia="ar-SA" w:bidi="ar-SA"/>
        </w:rPr>
        <w:t>.1. Piiranguvööndi eesmärgid</w:t>
      </w:r>
    </w:p>
    <w:p w14:paraId="69F3F835" w14:textId="22E7AE32" w:rsidR="0015516B" w:rsidRPr="00695C79" w:rsidRDefault="005977C5" w:rsidP="002E0EA6">
      <w:pPr>
        <w:pStyle w:val="Normaallaadveeb"/>
        <w:spacing w:before="0" w:beforeAutospacing="0" w:after="0" w:afterAutospacing="0"/>
      </w:pPr>
      <w:r w:rsidRPr="00695C79">
        <w:t xml:space="preserve">Piiranguvöönd on kaitseala osa, mis ei kuulu sihtkaitsevööndisse. Kaitsealal on </w:t>
      </w:r>
      <w:r w:rsidR="00522DF2" w:rsidRPr="00695C79">
        <w:t>Põrguaugumäe</w:t>
      </w:r>
      <w:r w:rsidR="0015516B" w:rsidRPr="00695C79">
        <w:t xml:space="preserve"> ja </w:t>
      </w:r>
      <w:r w:rsidR="00522DF2" w:rsidRPr="00695C79">
        <w:t>Pargimäe</w:t>
      </w:r>
      <w:r w:rsidRPr="00695C79">
        <w:t xml:space="preserve"> piiranguvöönd. </w:t>
      </w:r>
      <w:r w:rsidR="00016EEB" w:rsidRPr="00695C79">
        <w:t>Piiranguvööndi kaitse-eesmärk on elustiku mitmekesisuse, väärtuslike pinnavormide</w:t>
      </w:r>
      <w:r w:rsidR="00E00ED3" w:rsidRPr="00695C79">
        <w:t xml:space="preserve"> </w:t>
      </w:r>
      <w:r w:rsidR="00016EEB" w:rsidRPr="00695C79">
        <w:t>ja maastikuilme säilimine</w:t>
      </w:r>
      <w:r w:rsidR="00754AE4">
        <w:t xml:space="preserve"> ning kaitsealuste liikide kaitse</w:t>
      </w:r>
      <w:r w:rsidRPr="00695C79">
        <w:t xml:space="preserve">. Piiranguvööndisse jäävad </w:t>
      </w:r>
      <w:r w:rsidR="00137D68" w:rsidRPr="00695C79">
        <w:t>mitmekesise r</w:t>
      </w:r>
      <w:r w:rsidR="00107EDC" w:rsidRPr="00695C79">
        <w:t>eljeefi</w:t>
      </w:r>
      <w:r w:rsidR="00522DF2" w:rsidRPr="00695C79">
        <w:t xml:space="preserve"> ja tugeva </w:t>
      </w:r>
      <w:proofErr w:type="spellStart"/>
      <w:r w:rsidR="00522DF2" w:rsidRPr="00695C79">
        <w:t>inimmõjuga</w:t>
      </w:r>
      <w:proofErr w:type="spellEnd"/>
      <w:r w:rsidR="00522DF2" w:rsidRPr="00695C79">
        <w:t xml:space="preserve"> (põllumaad, niidetavad rohumaad) Põrguaugu mägi ja Pargimägi</w:t>
      </w:r>
      <w:r w:rsidRPr="00695C79">
        <w:t>.</w:t>
      </w:r>
      <w:r w:rsidR="00522DF2" w:rsidRPr="00695C79">
        <w:t xml:space="preserve"> Samuti jääb piiranguvööndisse </w:t>
      </w:r>
      <w:r w:rsidR="00C473B9">
        <w:t xml:space="preserve">kultuurimälestis – </w:t>
      </w:r>
      <w:r w:rsidR="00522DF2" w:rsidRPr="00695C79">
        <w:t xml:space="preserve">II maailmasõja </w:t>
      </w:r>
      <w:proofErr w:type="spellStart"/>
      <w:r w:rsidR="00522DF2" w:rsidRPr="00695C79">
        <w:t>Sinimägede</w:t>
      </w:r>
      <w:proofErr w:type="spellEnd"/>
      <w:r w:rsidR="00522DF2" w:rsidRPr="00695C79">
        <w:t xml:space="preserve"> lahingu</w:t>
      </w:r>
      <w:r w:rsidR="00C473B9">
        <w:t xml:space="preserve"> </w:t>
      </w:r>
      <w:r w:rsidR="00522DF2" w:rsidRPr="00695C79">
        <w:t>koht.</w:t>
      </w:r>
    </w:p>
    <w:p w14:paraId="69F3F836" w14:textId="77777777" w:rsidR="00D67AF4" w:rsidRPr="00695C79" w:rsidRDefault="0046042E" w:rsidP="002E0EA6">
      <w:pPr>
        <w:pStyle w:val="Standard"/>
        <w:keepNext/>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both"/>
        <w:textAlignment w:val="auto"/>
        <w:rPr>
          <w:b/>
        </w:rPr>
      </w:pPr>
      <w:r w:rsidRPr="00695C79">
        <w:rPr>
          <w:b/>
        </w:rPr>
        <w:t>2.5.5.2. Lu</w:t>
      </w:r>
      <w:r w:rsidR="00AF4310" w:rsidRPr="00695C79">
        <w:rPr>
          <w:b/>
        </w:rPr>
        <w:t>batud tegevused piiranguvööndis</w:t>
      </w:r>
    </w:p>
    <w:p w14:paraId="69F3F837" w14:textId="77777777" w:rsidR="00534364" w:rsidRPr="00695C79" w:rsidRDefault="005977C5" w:rsidP="002E0EA6">
      <w:pPr>
        <w:widowControl/>
        <w:rPr>
          <w:szCs w:val="24"/>
        </w:rPr>
      </w:pPr>
      <w:r w:rsidRPr="00695C79">
        <w:rPr>
          <w:szCs w:val="24"/>
        </w:rPr>
        <w:t>Piiranguvööndis on lubatud majandustegevus, arvestades looduskaitseseadusest ja kaitse-ee</w:t>
      </w:r>
      <w:r w:rsidR="00B51557" w:rsidRPr="00695C79">
        <w:rPr>
          <w:szCs w:val="24"/>
        </w:rPr>
        <w:t>skirjast tulenevaid kitsendusi.</w:t>
      </w:r>
    </w:p>
    <w:p w14:paraId="69F3F838" w14:textId="77777777" w:rsidR="00427628" w:rsidRPr="00695C79" w:rsidRDefault="00427628" w:rsidP="00427628">
      <w:pPr>
        <w:widowControl/>
        <w:rPr>
          <w:szCs w:val="24"/>
        </w:rPr>
      </w:pPr>
    </w:p>
    <w:p w14:paraId="69F3F839" w14:textId="4E22FDCF" w:rsidR="00427628" w:rsidRPr="00695C79" w:rsidRDefault="00427628" w:rsidP="00427628">
      <w:pPr>
        <w:rPr>
          <w:szCs w:val="24"/>
        </w:rPr>
      </w:pPr>
      <w:r w:rsidRPr="00695C79">
        <w:rPr>
          <w:szCs w:val="24"/>
        </w:rPr>
        <w:t xml:space="preserve">Lubatud on kuni 50 osalejaga rahvaürituse korraldamine selleks </w:t>
      </w:r>
      <w:proofErr w:type="spellStart"/>
      <w:r w:rsidRPr="00695C79">
        <w:rPr>
          <w:szCs w:val="24"/>
        </w:rPr>
        <w:t>ettevalmistamata</w:t>
      </w:r>
      <w:proofErr w:type="spellEnd"/>
      <w:r w:rsidRPr="00695C79">
        <w:rPr>
          <w:szCs w:val="24"/>
        </w:rPr>
        <w:t xml:space="preserve"> kohas. Rohkem kui 50 osalejaga rahvaürituse korraldamine selleks </w:t>
      </w:r>
      <w:proofErr w:type="spellStart"/>
      <w:r w:rsidRPr="00695C79">
        <w:rPr>
          <w:szCs w:val="24"/>
        </w:rPr>
        <w:t>ettevalmistamata</w:t>
      </w:r>
      <w:proofErr w:type="spellEnd"/>
      <w:r w:rsidRPr="00695C79">
        <w:rPr>
          <w:szCs w:val="24"/>
        </w:rPr>
        <w:t xml:space="preserve"> kohas on lubatud üksnes kaitseala valitseja nõusolekul, </w:t>
      </w:r>
      <w:r w:rsidRPr="00695C79">
        <w:rPr>
          <w:rStyle w:val="tekst4"/>
          <w:szCs w:val="24"/>
        </w:rPr>
        <w:t xml:space="preserve">et kaitseala valitseja saaks seada tingimusi kaitseväärtuste säilimise tagamiseks. Kaitseala valitseja nõusolekul ettevalmistatud ja tähistatud kohtades rahvaürituste korraldamist ja osalejate arvu </w:t>
      </w:r>
      <w:r w:rsidR="002C1DCC">
        <w:rPr>
          <w:rStyle w:val="tekst4"/>
          <w:szCs w:val="24"/>
        </w:rPr>
        <w:t xml:space="preserve">eeskirjaga </w:t>
      </w:r>
      <w:r w:rsidRPr="00695C79">
        <w:rPr>
          <w:rStyle w:val="tekst4"/>
          <w:szCs w:val="24"/>
        </w:rPr>
        <w:t>ei piirata</w:t>
      </w:r>
      <w:r w:rsidR="00DF7912" w:rsidRPr="00695C79">
        <w:rPr>
          <w:rStyle w:val="tekst4"/>
          <w:szCs w:val="24"/>
        </w:rPr>
        <w:t xml:space="preserve"> tulenevalt </w:t>
      </w:r>
      <w:r w:rsidR="00F60315" w:rsidRPr="00695C79">
        <w:rPr>
          <w:rStyle w:val="tekst4"/>
          <w:szCs w:val="24"/>
        </w:rPr>
        <w:t xml:space="preserve">looduskaitseseaduse § 31 lg 2 punktist </w:t>
      </w:r>
      <w:r w:rsidR="00DF7912" w:rsidRPr="00695C79">
        <w:rPr>
          <w:rStyle w:val="tekst4"/>
          <w:szCs w:val="24"/>
        </w:rPr>
        <w:t>11</w:t>
      </w:r>
      <w:r w:rsidRPr="00695C79">
        <w:rPr>
          <w:rStyle w:val="tekst4"/>
          <w:szCs w:val="24"/>
        </w:rPr>
        <w:t xml:space="preserve">. </w:t>
      </w:r>
      <w:r w:rsidRPr="00695C79">
        <w:rPr>
          <w:szCs w:val="24"/>
        </w:rPr>
        <w:t xml:space="preserve">Rahvaürituse korraldamine piiranguvööndis ei kahjusta oluliselt olemasolevaid kooslusi, kui üritus korraldatakse nii, et arvestatakse loodusväärtuste paiknemisega ning pärast üritust ala korrastatakse. Kaitseala valitseja nõusolek rahvaürituse korraldamiseks </w:t>
      </w:r>
      <w:r w:rsidR="00CA59E2" w:rsidRPr="00695C79">
        <w:rPr>
          <w:szCs w:val="24"/>
        </w:rPr>
        <w:t xml:space="preserve">väljaspool ettevalmistatud kohti </w:t>
      </w:r>
      <w:r w:rsidRPr="00695C79">
        <w:rPr>
          <w:szCs w:val="24"/>
        </w:rPr>
        <w:t xml:space="preserve">on vajalik, et kaitseala valitseja saaks piiranguvööndis esinevate looduväärtuste, näiteks </w:t>
      </w:r>
      <w:r w:rsidR="00633723" w:rsidRPr="00695C79">
        <w:rPr>
          <w:szCs w:val="24"/>
        </w:rPr>
        <w:t>erosiooniohtlike pinnavormide</w:t>
      </w:r>
      <w:r w:rsidRPr="00695C79">
        <w:rPr>
          <w:szCs w:val="24"/>
        </w:rPr>
        <w:t xml:space="preserve"> kaitseks tingimusi seada. Samuti on kaitseala valitsejal rohkem informatsiooni ala kaitseväärtuste kohta ja ta oskab anda soovitusi tegevuste paremaks korraldamiseks.</w:t>
      </w:r>
    </w:p>
    <w:p w14:paraId="69F3F83A" w14:textId="77777777" w:rsidR="00427628" w:rsidRPr="00695C79" w:rsidRDefault="00427628" w:rsidP="00427628">
      <w:pPr>
        <w:rPr>
          <w:rStyle w:val="tekst4"/>
          <w:szCs w:val="24"/>
        </w:rPr>
      </w:pPr>
    </w:p>
    <w:p w14:paraId="69F3F83B" w14:textId="77777777" w:rsidR="007F7B64" w:rsidRPr="00695C79" w:rsidRDefault="00E9130F" w:rsidP="00270AB4">
      <w:pPr>
        <w:widowControl/>
        <w:rPr>
          <w:szCs w:val="24"/>
        </w:rPr>
      </w:pPr>
      <w:r w:rsidRPr="00695C79">
        <w:rPr>
          <w:szCs w:val="24"/>
          <w:shd w:val="clear" w:color="auto" w:fill="FFFFFF"/>
        </w:rPr>
        <w:lastRenderedPageBreak/>
        <w:t xml:space="preserve">Piiranguvööndis on lubatud kaitseala valitseja nõusolekul </w:t>
      </w:r>
      <w:r w:rsidR="0046042E" w:rsidRPr="00695C79">
        <w:rPr>
          <w:szCs w:val="24"/>
          <w:shd w:val="clear" w:color="auto" w:fill="FFFFFF"/>
        </w:rPr>
        <w:t>raja</w:t>
      </w:r>
      <w:r w:rsidRPr="00695C79">
        <w:rPr>
          <w:szCs w:val="24"/>
          <w:shd w:val="clear" w:color="auto" w:fill="FFFFFF"/>
        </w:rPr>
        <w:t xml:space="preserve">tise püstitamine kaitseala või </w:t>
      </w:r>
      <w:r w:rsidR="0046042E" w:rsidRPr="00695C79">
        <w:rPr>
          <w:szCs w:val="24"/>
          <w:shd w:val="clear" w:color="auto" w:fill="FFFFFF"/>
        </w:rPr>
        <w:t xml:space="preserve">kaitsealal paikneva </w:t>
      </w:r>
      <w:r w:rsidRPr="00695C79">
        <w:rPr>
          <w:szCs w:val="24"/>
          <w:shd w:val="clear" w:color="auto" w:fill="FFFFFF"/>
        </w:rPr>
        <w:t>kinnistu tarbeks.</w:t>
      </w:r>
      <w:r w:rsidRPr="00695C79">
        <w:rPr>
          <w:szCs w:val="24"/>
        </w:rPr>
        <w:t xml:space="preserve"> </w:t>
      </w:r>
      <w:r w:rsidR="006210F9" w:rsidRPr="00695C79">
        <w:rPr>
          <w:szCs w:val="24"/>
        </w:rPr>
        <w:t>Piiranguvööndis ei ole lubatud hoonete püstitamine. Piiranguvööndis</w:t>
      </w:r>
      <w:r w:rsidR="002A4740" w:rsidRPr="00695C79">
        <w:rPr>
          <w:szCs w:val="24"/>
        </w:rPr>
        <w:t>se jäävad väärtuslikud pinnavormid Põrguaugu</w:t>
      </w:r>
      <w:r w:rsidR="00CA59E2" w:rsidRPr="00695C79">
        <w:rPr>
          <w:szCs w:val="24"/>
        </w:rPr>
        <w:t xml:space="preserve"> </w:t>
      </w:r>
      <w:r w:rsidR="002A4740" w:rsidRPr="00695C79">
        <w:rPr>
          <w:szCs w:val="24"/>
        </w:rPr>
        <w:t>mägi ja Pargimägi, kus suures osas on tegemist metsa- ja põllumaaga ning</w:t>
      </w:r>
      <w:r w:rsidR="00E00ED3" w:rsidRPr="00695C79">
        <w:rPr>
          <w:szCs w:val="24"/>
        </w:rPr>
        <w:t xml:space="preserve"> </w:t>
      </w:r>
      <w:r w:rsidR="006210F9" w:rsidRPr="00695C79">
        <w:rPr>
          <w:szCs w:val="24"/>
        </w:rPr>
        <w:t>hooned puuduvad. Seetõttu ei ole hoonete püstitamiseks (</w:t>
      </w:r>
      <w:r w:rsidR="009529E3" w:rsidRPr="00695C79">
        <w:rPr>
          <w:szCs w:val="24"/>
        </w:rPr>
        <w:t xml:space="preserve">näiteks </w:t>
      </w:r>
      <w:r w:rsidR="006210F9" w:rsidRPr="00695C79">
        <w:rPr>
          <w:szCs w:val="24"/>
        </w:rPr>
        <w:t>abihooned</w:t>
      </w:r>
      <w:r w:rsidR="009529E3" w:rsidRPr="00695C79">
        <w:rPr>
          <w:szCs w:val="24"/>
        </w:rPr>
        <w:t xml:space="preserve">) </w:t>
      </w:r>
      <w:r w:rsidR="006210F9" w:rsidRPr="00695C79">
        <w:rPr>
          <w:szCs w:val="24"/>
        </w:rPr>
        <w:t xml:space="preserve">vajadust ega sobivaid kohti. Ehitiste püstitamise piiranguga tagatakse </w:t>
      </w:r>
      <w:r w:rsidR="00633723" w:rsidRPr="00695C79">
        <w:rPr>
          <w:szCs w:val="24"/>
        </w:rPr>
        <w:t>väärtuslike pinnavormide ja nendele iseloomuli</w:t>
      </w:r>
      <w:r w:rsidR="00CA59E2" w:rsidRPr="00695C79">
        <w:rPr>
          <w:szCs w:val="24"/>
        </w:rPr>
        <w:t>k</w:t>
      </w:r>
      <w:r w:rsidR="00633723" w:rsidRPr="00695C79">
        <w:rPr>
          <w:szCs w:val="24"/>
        </w:rPr>
        <w:t>u maastikuilme</w:t>
      </w:r>
      <w:r w:rsidR="00CA59E2" w:rsidRPr="00695C79">
        <w:rPr>
          <w:szCs w:val="24"/>
        </w:rPr>
        <w:t>, traditsioonilise kultuurmaastiku</w:t>
      </w:r>
      <w:r w:rsidR="00633723" w:rsidRPr="00695C79">
        <w:rPr>
          <w:szCs w:val="24"/>
        </w:rPr>
        <w:t xml:space="preserve"> ning</w:t>
      </w:r>
      <w:r w:rsidR="00021627" w:rsidRPr="00695C79">
        <w:rPr>
          <w:szCs w:val="24"/>
        </w:rPr>
        <w:t xml:space="preserve"> </w:t>
      </w:r>
      <w:r w:rsidR="006210F9" w:rsidRPr="00695C79">
        <w:rPr>
          <w:szCs w:val="24"/>
        </w:rPr>
        <w:t>loodusliku mitmekesisuse säilimine</w:t>
      </w:r>
      <w:r w:rsidR="00637C4D" w:rsidRPr="00695C79">
        <w:rPr>
          <w:szCs w:val="24"/>
        </w:rPr>
        <w:t xml:space="preserve">. </w:t>
      </w:r>
      <w:r w:rsidR="00CA59E2" w:rsidRPr="00695C79">
        <w:rPr>
          <w:szCs w:val="24"/>
        </w:rPr>
        <w:t>R</w:t>
      </w:r>
      <w:r w:rsidR="00637C4D" w:rsidRPr="00695C79">
        <w:rPr>
          <w:szCs w:val="24"/>
        </w:rPr>
        <w:t>ajatise püstitamine kaitseala</w:t>
      </w:r>
      <w:r w:rsidR="00D50B8C" w:rsidRPr="00695C79">
        <w:rPr>
          <w:szCs w:val="24"/>
        </w:rPr>
        <w:t xml:space="preserve"> </w:t>
      </w:r>
      <w:r w:rsidR="009529E3" w:rsidRPr="00695C79">
        <w:rPr>
          <w:szCs w:val="24"/>
        </w:rPr>
        <w:t xml:space="preserve">või kaitsealal paikneva kinnistu </w:t>
      </w:r>
      <w:r w:rsidR="00D50B8C" w:rsidRPr="00695C79">
        <w:rPr>
          <w:szCs w:val="24"/>
        </w:rPr>
        <w:t>tarbeks</w:t>
      </w:r>
      <w:r w:rsidR="00637C4D" w:rsidRPr="00695C79">
        <w:rPr>
          <w:szCs w:val="24"/>
        </w:rPr>
        <w:t xml:space="preserve"> on võimaldatud eeskätt õppe- ja külastusotstarbega rajatiste rajamiseks</w:t>
      </w:r>
      <w:r w:rsidR="00930116" w:rsidRPr="00695C79">
        <w:rPr>
          <w:szCs w:val="24"/>
        </w:rPr>
        <w:t xml:space="preserve"> ja täiendamiseks. Põrguaugumäe piiranguvööndit läbib matkarada, Pargimäe piiranguvööndit </w:t>
      </w:r>
      <w:r w:rsidR="00401FEB" w:rsidRPr="00695C79">
        <w:rPr>
          <w:szCs w:val="24"/>
        </w:rPr>
        <w:t xml:space="preserve">läbib </w:t>
      </w:r>
      <w:r w:rsidR="00930116" w:rsidRPr="00695C79">
        <w:rPr>
          <w:szCs w:val="24"/>
        </w:rPr>
        <w:t>loodusrada</w:t>
      </w:r>
      <w:r w:rsidR="00401FEB" w:rsidRPr="00695C79">
        <w:rPr>
          <w:szCs w:val="24"/>
        </w:rPr>
        <w:t xml:space="preserve"> ja sellele jääb </w:t>
      </w:r>
      <w:r w:rsidR="00F05242" w:rsidRPr="00695C79">
        <w:rPr>
          <w:szCs w:val="24"/>
        </w:rPr>
        <w:t xml:space="preserve">ka </w:t>
      </w:r>
      <w:r w:rsidR="002A4740" w:rsidRPr="00695C79">
        <w:rPr>
          <w:szCs w:val="24"/>
        </w:rPr>
        <w:t>vaatetorn.</w:t>
      </w:r>
    </w:p>
    <w:p w14:paraId="69F3F83C" w14:textId="77777777" w:rsidR="00401FEB" w:rsidRPr="00695C79" w:rsidRDefault="00401FEB" w:rsidP="00270AB4">
      <w:pPr>
        <w:widowControl/>
        <w:rPr>
          <w:szCs w:val="24"/>
        </w:rPr>
      </w:pPr>
    </w:p>
    <w:p w14:paraId="69F3F83D" w14:textId="77777777" w:rsidR="00401FEB" w:rsidRPr="00695C79" w:rsidRDefault="00CA0C4A" w:rsidP="00401FEB">
      <w:pPr>
        <w:widowControl/>
        <w:rPr>
          <w:szCs w:val="24"/>
        </w:rPr>
      </w:pPr>
      <w:r w:rsidRPr="00695C79">
        <w:rPr>
          <w:color w:val="000000"/>
          <w:szCs w:val="24"/>
        </w:rPr>
        <w:t xml:space="preserve">Põrguaugumäe piiranguvööndis on lubatud kaitseala valitseja nõusolekul tehisveekogu veetaseme ja kaldajoone muutmine. Erisus võimaldab endise kruusakarjääri alale tekkinud tiiki </w:t>
      </w:r>
      <w:proofErr w:type="spellStart"/>
      <w:r w:rsidRPr="00695C79">
        <w:rPr>
          <w:color w:val="000000"/>
          <w:szCs w:val="24"/>
        </w:rPr>
        <w:t>liigikaitselistel</w:t>
      </w:r>
      <w:proofErr w:type="spellEnd"/>
      <w:r w:rsidRPr="00695C79">
        <w:rPr>
          <w:color w:val="000000"/>
          <w:szCs w:val="24"/>
        </w:rPr>
        <w:t xml:space="preserve"> eesmärkidel süvendada või muuta laugemaks.</w:t>
      </w:r>
      <w:r w:rsidR="00B76850" w:rsidRPr="00695C79">
        <w:rPr>
          <w:color w:val="000000"/>
          <w:szCs w:val="24"/>
        </w:rPr>
        <w:t xml:space="preserve"> </w:t>
      </w:r>
    </w:p>
    <w:p w14:paraId="69F3F83E" w14:textId="77777777" w:rsidR="00603FE7" w:rsidRPr="00695C79" w:rsidRDefault="00603FE7" w:rsidP="00401FEB">
      <w:pPr>
        <w:widowControl/>
        <w:rPr>
          <w:szCs w:val="24"/>
        </w:rPr>
      </w:pPr>
    </w:p>
    <w:p w14:paraId="69F3F83F" w14:textId="77777777" w:rsidR="00C21D18" w:rsidRPr="00695C79" w:rsidRDefault="00C21D18" w:rsidP="00C21D18">
      <w:pPr>
        <w:widowControl/>
        <w:rPr>
          <w:szCs w:val="24"/>
        </w:rPr>
      </w:pPr>
      <w:r w:rsidRPr="00695C79">
        <w:rPr>
          <w:szCs w:val="24"/>
        </w:rPr>
        <w:t xml:space="preserve">Metsade majandamisel tuleb säilitada koosluse looduslik tasakaal ning </w:t>
      </w:r>
      <w:proofErr w:type="spellStart"/>
      <w:r w:rsidRPr="00695C79">
        <w:rPr>
          <w:szCs w:val="24"/>
        </w:rPr>
        <w:t>liigiline</w:t>
      </w:r>
      <w:proofErr w:type="spellEnd"/>
      <w:r w:rsidRPr="00695C79">
        <w:rPr>
          <w:szCs w:val="24"/>
        </w:rPr>
        <w:t xml:space="preserve"> ja vanuseline mitmekesisus. Säte on vajalik, et anda kaitseala valitsejale võimalus seada tingimusi väärtuslike üksikpuude või puugruppide säilitamiseks. Sageli on see vajalik, et tagada puistu </w:t>
      </w:r>
      <w:proofErr w:type="spellStart"/>
      <w:r w:rsidRPr="00695C79">
        <w:rPr>
          <w:szCs w:val="24"/>
        </w:rPr>
        <w:t>liigilise</w:t>
      </w:r>
      <w:proofErr w:type="spellEnd"/>
      <w:r w:rsidRPr="00695C79">
        <w:rPr>
          <w:szCs w:val="24"/>
        </w:rPr>
        <w:t xml:space="preserve"> mitmekesisuse ja kaitsealuste liikide elupaikade säilimine. </w:t>
      </w:r>
      <w:r w:rsidR="002B6FDE" w:rsidRPr="00695C79">
        <w:rPr>
          <w:szCs w:val="24"/>
        </w:rPr>
        <w:t xml:space="preserve">Kaitseala piiranguvööndi metsad on suures osas </w:t>
      </w:r>
      <w:proofErr w:type="spellStart"/>
      <w:r w:rsidR="002B6FDE" w:rsidRPr="00695C79">
        <w:rPr>
          <w:szCs w:val="24"/>
        </w:rPr>
        <w:t>pargiilmelised</w:t>
      </w:r>
      <w:proofErr w:type="spellEnd"/>
      <w:r w:rsidR="002B6FDE" w:rsidRPr="00695C79">
        <w:rPr>
          <w:szCs w:val="24"/>
        </w:rPr>
        <w:t>, mistõttu leidub neis ohtralt laialehiseid puid. Neile lisanduvad Põrguaugumäe piiranguvööndis istutatud lehise- ja hõberemmelga grupid</w:t>
      </w:r>
      <w:r w:rsidRPr="00695C79">
        <w:rPr>
          <w:szCs w:val="24"/>
        </w:rPr>
        <w:t xml:space="preserve">. Vanad õõnsuste ja paksu korbaga lehtpuud on elupaigaks lindudele, nahkhiirtele, samblikele ja sammaldele, sageli leiab neilt kaitsealuseid liike. </w:t>
      </w:r>
      <w:r w:rsidR="00D508CA" w:rsidRPr="00695C79">
        <w:rPr>
          <w:szCs w:val="24"/>
        </w:rPr>
        <w:t>T</w:t>
      </w:r>
      <w:r w:rsidR="002B6FDE" w:rsidRPr="00695C79">
        <w:rPr>
          <w:szCs w:val="24"/>
        </w:rPr>
        <w:t>uleb</w:t>
      </w:r>
      <w:r w:rsidR="00B76850" w:rsidRPr="00695C79">
        <w:rPr>
          <w:szCs w:val="24"/>
        </w:rPr>
        <w:t xml:space="preserve"> </w:t>
      </w:r>
      <w:r w:rsidRPr="00695C79">
        <w:rPr>
          <w:szCs w:val="24"/>
        </w:rPr>
        <w:t xml:space="preserve">jälgida, et pärast raiet oleks tagatud </w:t>
      </w:r>
      <w:proofErr w:type="spellStart"/>
      <w:r w:rsidRPr="00695C79">
        <w:rPr>
          <w:szCs w:val="24"/>
        </w:rPr>
        <w:t>liigiliselt</w:t>
      </w:r>
      <w:proofErr w:type="spellEnd"/>
      <w:r w:rsidRPr="00695C79">
        <w:rPr>
          <w:szCs w:val="24"/>
        </w:rPr>
        <w:t xml:space="preserve"> mitmekesise puistu taastumine. Hooldusraiete käigus on vajalik jälgida eri puuliikide järelkasvu olemasolu. Hooldusraie tegemisel saab taastuva puistu liigilist koosseisu reguleerida. </w:t>
      </w:r>
      <w:proofErr w:type="spellStart"/>
      <w:r w:rsidR="002B6FDE" w:rsidRPr="00695C79">
        <w:rPr>
          <w:szCs w:val="24"/>
        </w:rPr>
        <w:t>Sinimägedes</w:t>
      </w:r>
      <w:proofErr w:type="spellEnd"/>
      <w:r w:rsidR="002B6FDE" w:rsidRPr="00695C79">
        <w:rPr>
          <w:szCs w:val="24"/>
        </w:rPr>
        <w:t xml:space="preserve"> tuleb hooldusraietel parandada laialehiste liikide kasvutingimusi. </w:t>
      </w:r>
      <w:r w:rsidRPr="00695C79">
        <w:rPr>
          <w:szCs w:val="24"/>
        </w:rPr>
        <w:t xml:space="preserve">Tingimuste seadmise detailsem info, sealhulgas </w:t>
      </w:r>
      <w:proofErr w:type="spellStart"/>
      <w:r w:rsidRPr="00695C79">
        <w:rPr>
          <w:szCs w:val="24"/>
        </w:rPr>
        <w:t>allesjäetavad</w:t>
      </w:r>
      <w:proofErr w:type="spellEnd"/>
      <w:r w:rsidRPr="00695C79">
        <w:rPr>
          <w:szCs w:val="24"/>
        </w:rPr>
        <w:t xml:space="preserve"> puud, </w:t>
      </w:r>
      <w:r w:rsidR="00D508CA" w:rsidRPr="00695C79">
        <w:rPr>
          <w:szCs w:val="24"/>
        </w:rPr>
        <w:t xml:space="preserve">esitatakse </w:t>
      </w:r>
      <w:r w:rsidRPr="00695C79">
        <w:rPr>
          <w:szCs w:val="24"/>
        </w:rPr>
        <w:t>koosluse tüüpide või alade kaupa kaitsekorralduskavas. Samuti tuleb tingimused üle vaadata raieloa igakordsel menetlemisel.</w:t>
      </w:r>
    </w:p>
    <w:p w14:paraId="69F3F840" w14:textId="77777777" w:rsidR="00C21D18" w:rsidRPr="00695C79" w:rsidRDefault="00C21D18" w:rsidP="00270AB4">
      <w:pPr>
        <w:widowControl/>
        <w:rPr>
          <w:szCs w:val="24"/>
        </w:rPr>
      </w:pPr>
    </w:p>
    <w:p w14:paraId="69F3F841" w14:textId="77777777" w:rsidR="00D13A0D" w:rsidRPr="00695C79" w:rsidRDefault="00D13A0D" w:rsidP="00D13A0D">
      <w:pPr>
        <w:pStyle w:val="Normaallaadveeb1"/>
        <w:spacing w:before="0" w:after="0"/>
        <w:rPr>
          <w:b/>
        </w:rPr>
      </w:pPr>
      <w:r w:rsidRPr="00695C79">
        <w:rPr>
          <w:b/>
        </w:rPr>
        <w:t>2.5.5.3. Vajalikud tegevused piiranguvööndis</w:t>
      </w:r>
    </w:p>
    <w:p w14:paraId="69F3F842" w14:textId="77777777" w:rsidR="00D13A0D" w:rsidRPr="00695C79" w:rsidRDefault="00401FEB" w:rsidP="00D13A0D">
      <w:pPr>
        <w:pStyle w:val="Normaallaadveeb"/>
        <w:spacing w:before="0" w:after="0"/>
      </w:pPr>
      <w:r w:rsidRPr="00695C79">
        <w:t xml:space="preserve">Piiranguvööndis on poollooduslike koosluste esinemisaladel nende ilme, liigikoosseisu ja maastikuvaate tagamiseks vajalik niitmine ja/või loomade karjatamine ning puu- ja põõsarinde kujundamine. </w:t>
      </w:r>
      <w:r w:rsidRPr="00695C79">
        <w:rPr>
          <w:shd w:val="clear" w:color="auto" w:fill="FFFFFF"/>
        </w:rPr>
        <w:t xml:space="preserve">Maastike avatuna hoidmine on vajalik, et säiliksid </w:t>
      </w:r>
      <w:r w:rsidRPr="00695C79">
        <w:t>traditsioonilised kultuurmaastikud ning avatud ja suletud maastike vahekord püsiks muutumatuna.</w:t>
      </w:r>
    </w:p>
    <w:p w14:paraId="69F3F843" w14:textId="77777777" w:rsidR="0046042E" w:rsidRPr="00695C79" w:rsidRDefault="00270AB4" w:rsidP="002E0EA6">
      <w:pPr>
        <w:pStyle w:val="Standard"/>
        <w:keepNext/>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both"/>
        <w:textAlignment w:val="auto"/>
        <w:rPr>
          <w:b/>
          <w:lang w:eastAsia="ar-SA" w:bidi="ar-SA"/>
        </w:rPr>
      </w:pPr>
      <w:r w:rsidRPr="00695C79">
        <w:rPr>
          <w:b/>
          <w:lang w:eastAsia="ar-SA" w:bidi="ar-SA"/>
        </w:rPr>
        <w:t>2.5.5.</w:t>
      </w:r>
      <w:r w:rsidR="00D13A0D" w:rsidRPr="00695C79">
        <w:rPr>
          <w:b/>
          <w:lang w:eastAsia="ar-SA" w:bidi="ar-SA"/>
        </w:rPr>
        <w:t>4</w:t>
      </w:r>
      <w:r w:rsidR="0046042E" w:rsidRPr="00695C79">
        <w:rPr>
          <w:b/>
          <w:lang w:eastAsia="ar-SA" w:bidi="ar-SA"/>
        </w:rPr>
        <w:t>. Keelatud tegevused piiranguvööndis</w:t>
      </w:r>
    </w:p>
    <w:p w14:paraId="69F3F844" w14:textId="77777777" w:rsidR="001738D5" w:rsidRPr="00695C79" w:rsidRDefault="003E15ED" w:rsidP="001738D5">
      <w:pPr>
        <w:rPr>
          <w:szCs w:val="24"/>
        </w:rPr>
      </w:pPr>
      <w:r w:rsidRPr="00695C79">
        <w:rPr>
          <w:szCs w:val="24"/>
        </w:rPr>
        <w:t xml:space="preserve">Piiranguvööndis on keelatud </w:t>
      </w:r>
      <w:proofErr w:type="spellStart"/>
      <w:r w:rsidR="00613C56" w:rsidRPr="00695C79">
        <w:rPr>
          <w:szCs w:val="24"/>
        </w:rPr>
        <w:t>puhtpuistute</w:t>
      </w:r>
      <w:proofErr w:type="spellEnd"/>
      <w:r w:rsidR="00613C56" w:rsidRPr="00695C79">
        <w:rPr>
          <w:szCs w:val="24"/>
        </w:rPr>
        <w:t xml:space="preserve"> kujundamine ja energiapuistute rajamine, maavara kaevandamine, </w:t>
      </w:r>
      <w:r w:rsidR="00B16E82" w:rsidRPr="00695C79">
        <w:rPr>
          <w:szCs w:val="24"/>
        </w:rPr>
        <w:t xml:space="preserve">uue maaparandussüsteemi rajamine, </w:t>
      </w:r>
      <w:r w:rsidR="00613C56" w:rsidRPr="00695C79">
        <w:rPr>
          <w:szCs w:val="24"/>
        </w:rPr>
        <w:t xml:space="preserve">biotsiidi, taimekaitsevahendi ja väetise kasutamine, välja arvatud haritaval maal </w:t>
      </w:r>
      <w:r w:rsidR="00633723" w:rsidRPr="00695C79">
        <w:rPr>
          <w:szCs w:val="24"/>
        </w:rPr>
        <w:t>Põrguaugumäe</w:t>
      </w:r>
      <w:r w:rsidR="00613C56" w:rsidRPr="00695C79">
        <w:rPr>
          <w:szCs w:val="24"/>
        </w:rPr>
        <w:t xml:space="preserve"> piiranguvööndis</w:t>
      </w:r>
      <w:r w:rsidR="00FD1F74" w:rsidRPr="00695C79">
        <w:rPr>
          <w:szCs w:val="24"/>
        </w:rPr>
        <w:t xml:space="preserve">, uuendusraied </w:t>
      </w:r>
      <w:r w:rsidR="00613C56" w:rsidRPr="00695C79">
        <w:rPr>
          <w:szCs w:val="24"/>
        </w:rPr>
        <w:t>ning puidu kokku- ja väljavedu külmumata pinnaselt. Kui pinnas seda võimaldab, võib kaitseala valitseja lu</w:t>
      </w:r>
      <w:r w:rsidR="001738D5" w:rsidRPr="00695C79">
        <w:rPr>
          <w:szCs w:val="24"/>
        </w:rPr>
        <w:t xml:space="preserve">bada puidu kokku- ja väljavedu. </w:t>
      </w:r>
      <w:r w:rsidRPr="00695C79">
        <w:rPr>
          <w:szCs w:val="24"/>
        </w:rPr>
        <w:t>Need piirangud tulenevad otseselt l</w:t>
      </w:r>
      <w:r w:rsidR="00E44B06" w:rsidRPr="00695C79">
        <w:rPr>
          <w:szCs w:val="24"/>
        </w:rPr>
        <w:t>ooduskaitseseaduse § 31 lõikest </w:t>
      </w:r>
      <w:r w:rsidRPr="00695C79">
        <w:rPr>
          <w:szCs w:val="24"/>
        </w:rPr>
        <w:t xml:space="preserve">2 </w:t>
      </w:r>
      <w:r w:rsidR="00950872" w:rsidRPr="00695C79">
        <w:rPr>
          <w:szCs w:val="24"/>
        </w:rPr>
        <w:t xml:space="preserve">ja </w:t>
      </w:r>
      <w:r w:rsidRPr="00695C79">
        <w:rPr>
          <w:szCs w:val="24"/>
        </w:rPr>
        <w:t xml:space="preserve">on suunatud vööndi kaitse-eesmärkide saavutamisele. </w:t>
      </w:r>
    </w:p>
    <w:p w14:paraId="69F3F845" w14:textId="77777777" w:rsidR="001738D5" w:rsidRPr="00695C79" w:rsidRDefault="001738D5" w:rsidP="001738D5">
      <w:pPr>
        <w:rPr>
          <w:szCs w:val="24"/>
        </w:rPr>
      </w:pPr>
    </w:p>
    <w:p w14:paraId="69F3F846" w14:textId="77777777" w:rsidR="001738D5" w:rsidRPr="00695C79" w:rsidRDefault="001738D5" w:rsidP="001738D5">
      <w:pPr>
        <w:pStyle w:val="Standard"/>
        <w:jc w:val="both"/>
      </w:pPr>
      <w:proofErr w:type="spellStart"/>
      <w:r w:rsidRPr="00695C79">
        <w:t>Puhtpuistute</w:t>
      </w:r>
      <w:proofErr w:type="spellEnd"/>
      <w:r w:rsidRPr="00695C79">
        <w:t xml:space="preserve"> kujundamine ja energiapuistute rajamine vaesestab looduslikku mitmekesisust ja maastikuilmet, samuti ei ole </w:t>
      </w:r>
      <w:proofErr w:type="spellStart"/>
      <w:r w:rsidRPr="00695C79">
        <w:t>puhtpuistud</w:t>
      </w:r>
      <w:proofErr w:type="spellEnd"/>
      <w:r w:rsidRPr="00695C79">
        <w:t xml:space="preserve"> Eesti loodusmaastikule omased.</w:t>
      </w:r>
    </w:p>
    <w:p w14:paraId="69F3F847" w14:textId="77777777" w:rsidR="00DA5E2F" w:rsidRPr="00695C79" w:rsidRDefault="00DA5E2F" w:rsidP="002E0EA6">
      <w:pPr>
        <w:pStyle w:val="Standard"/>
        <w:jc w:val="both"/>
      </w:pPr>
    </w:p>
    <w:p w14:paraId="69F3F848" w14:textId="1F9A2922" w:rsidR="00401FEB" w:rsidRPr="00695C79" w:rsidRDefault="00401FEB" w:rsidP="00401FEB">
      <w:pPr>
        <w:pStyle w:val="Normaallaadveeb1"/>
        <w:spacing w:before="0" w:after="0"/>
      </w:pPr>
      <w:r w:rsidRPr="00695C79">
        <w:t xml:space="preserve">Piiranguvööndis on keelatud maavara kaevandamine. </w:t>
      </w:r>
      <w:r w:rsidR="00F77FCD" w:rsidRPr="00695C79">
        <w:t xml:space="preserve">Põrguaugumäge on juba </w:t>
      </w:r>
      <w:r w:rsidR="008012F9">
        <w:t xml:space="preserve">enne selle kaitse alla võtmist </w:t>
      </w:r>
      <w:r w:rsidRPr="00695C79">
        <w:t>k</w:t>
      </w:r>
      <w:r w:rsidR="00F77FCD" w:rsidRPr="00695C79">
        <w:t>ahjustatud kruusa kaevandamisel</w:t>
      </w:r>
      <w:r w:rsidRPr="00695C79">
        <w:t xml:space="preserve">. Kaevandustegevus hävitaks </w:t>
      </w:r>
      <w:proofErr w:type="spellStart"/>
      <w:r w:rsidRPr="00695C79">
        <w:t>Sinimägede</w:t>
      </w:r>
      <w:proofErr w:type="spellEnd"/>
      <w:r w:rsidRPr="00695C79">
        <w:t xml:space="preserve"> </w:t>
      </w:r>
      <w:r w:rsidRPr="00695C79">
        <w:lastRenderedPageBreak/>
        <w:t xml:space="preserve">pinnavormid, maastikuilme, kooslused ja elustiku, samuti mõjutaks negatiivselt looduslikku veerežiimi. Vaivara maastikukaitsealal ega sellega piirneval alal ei ole kinnitatud passiivseid või aktiivseid maavaravarusid. </w:t>
      </w:r>
    </w:p>
    <w:p w14:paraId="69F3F849" w14:textId="77777777" w:rsidR="00DA5E2F" w:rsidRPr="00695C79" w:rsidRDefault="00DA5E2F" w:rsidP="00DA5E2F">
      <w:pPr>
        <w:pStyle w:val="Normaallaadveeb1"/>
        <w:spacing w:before="0" w:after="0"/>
      </w:pPr>
    </w:p>
    <w:p w14:paraId="69F3F84A" w14:textId="77777777" w:rsidR="00B67C0D" w:rsidRPr="00695C79" w:rsidRDefault="000E26B5" w:rsidP="002E0EA6">
      <w:pPr>
        <w:pStyle w:val="Standard"/>
        <w:jc w:val="both"/>
      </w:pPr>
      <w:r w:rsidRPr="00695C79">
        <w:t>U</w:t>
      </w:r>
      <w:r w:rsidR="003E15ED" w:rsidRPr="00695C79">
        <w:t xml:space="preserve">ue maaparandussüsteemi rajamine on keelatud, </w:t>
      </w:r>
      <w:r w:rsidR="00CA4D51" w:rsidRPr="00695C79">
        <w:t xml:space="preserve">sest piiranguvööndisse rajatavad kraavid mõjutaksid oluliselt </w:t>
      </w:r>
      <w:r w:rsidR="00A84C97" w:rsidRPr="00695C79">
        <w:t xml:space="preserve">nii piiranguvööndis kui ka </w:t>
      </w:r>
      <w:r w:rsidR="00CA4D51" w:rsidRPr="00695C79">
        <w:t>sihtkaitsevööndis olevaid kooslusi.</w:t>
      </w:r>
      <w:r w:rsidR="00E00ED3" w:rsidRPr="00695C79">
        <w:t xml:space="preserve"> </w:t>
      </w:r>
      <w:r w:rsidR="008939FA" w:rsidRPr="00695C79">
        <w:t xml:space="preserve">Veerežiimi muutused muudavad kasvukohatingimusi ja seeläbi ka koosluste liigilist koosseisu ja mitmekesisust. </w:t>
      </w:r>
      <w:r w:rsidR="00B67C0D" w:rsidRPr="00695C79">
        <w:t xml:space="preserve">Uute kraavide rajamine halvendaks kaitseala koosluste seisundit </w:t>
      </w:r>
      <w:r w:rsidR="007A553B" w:rsidRPr="00695C79">
        <w:t>ning</w:t>
      </w:r>
      <w:r w:rsidR="001738D5" w:rsidRPr="00695C79">
        <w:t xml:space="preserve"> </w:t>
      </w:r>
      <w:r w:rsidR="008939FA" w:rsidRPr="00695C79">
        <w:t xml:space="preserve">kahjustaks oluliselt </w:t>
      </w:r>
      <w:proofErr w:type="spellStart"/>
      <w:r w:rsidR="001738D5" w:rsidRPr="00695C79">
        <w:t>Sinimägesid</w:t>
      </w:r>
      <w:proofErr w:type="spellEnd"/>
      <w:r w:rsidR="008939FA" w:rsidRPr="00695C79">
        <w:t xml:space="preserve"> ja </w:t>
      </w:r>
      <w:r w:rsidR="001738D5" w:rsidRPr="00695C79">
        <w:t>nende</w:t>
      </w:r>
      <w:r w:rsidR="008939FA" w:rsidRPr="00695C79">
        <w:t xml:space="preserve"> ilmet.</w:t>
      </w:r>
    </w:p>
    <w:p w14:paraId="69F3F84B" w14:textId="77777777" w:rsidR="00CA34A2" w:rsidRPr="00695C79" w:rsidRDefault="00CA34A2" w:rsidP="000B35DE">
      <w:pPr>
        <w:pStyle w:val="Normaallaadveeb"/>
        <w:spacing w:before="0" w:beforeAutospacing="0" w:after="0" w:afterAutospacing="0"/>
      </w:pPr>
    </w:p>
    <w:p w14:paraId="69F3F84C" w14:textId="77777777" w:rsidR="005C2703" w:rsidRPr="00695C79" w:rsidRDefault="000B35DE" w:rsidP="00911825">
      <w:pPr>
        <w:pStyle w:val="Normaallaadveeb"/>
        <w:spacing w:before="0" w:beforeAutospacing="0" w:after="0" w:afterAutospacing="0"/>
      </w:pPr>
      <w:r w:rsidRPr="00695C79">
        <w:t xml:space="preserve">Biotsiidi, taimekaitsevahendi ja väetise kasutamine mõjutab looduslikke ökosüsteeme ja elustikku. </w:t>
      </w:r>
      <w:r w:rsidR="00651C21" w:rsidRPr="00695C79">
        <w:t xml:space="preserve">Erisus </w:t>
      </w:r>
      <w:r w:rsidR="00D50B8C" w:rsidRPr="00695C79">
        <w:t xml:space="preserve">biotsiidi, </w:t>
      </w:r>
      <w:r w:rsidR="00651C21" w:rsidRPr="00695C79">
        <w:t>taimekaitsevahendi</w:t>
      </w:r>
      <w:r w:rsidR="00D50B8C" w:rsidRPr="00695C79">
        <w:t xml:space="preserve"> ja väetise</w:t>
      </w:r>
      <w:r w:rsidR="00651C21" w:rsidRPr="00695C79">
        <w:t xml:space="preserve"> kasutamise osas on tehtud </w:t>
      </w:r>
      <w:r w:rsidR="00B5491C" w:rsidRPr="00695C79">
        <w:t>Põrguaugumäe</w:t>
      </w:r>
      <w:r w:rsidR="00651C21" w:rsidRPr="00695C79">
        <w:t xml:space="preserve"> piiranguvööndis</w:t>
      </w:r>
      <w:r w:rsidR="00D50B8C" w:rsidRPr="00695C79">
        <w:t xml:space="preserve"> haritava maa kõlvikul</w:t>
      </w:r>
      <w:r w:rsidR="00651C21" w:rsidRPr="00695C79">
        <w:t xml:space="preserve">, sest vööndisse jääb </w:t>
      </w:r>
      <w:r w:rsidR="00B5491C" w:rsidRPr="00695C79">
        <w:t>suurel hulgal</w:t>
      </w:r>
      <w:r w:rsidR="00651C21" w:rsidRPr="00695C79">
        <w:t xml:space="preserve"> haritavat maad.</w:t>
      </w:r>
    </w:p>
    <w:p w14:paraId="69F3F84D" w14:textId="77777777" w:rsidR="00FD1F74" w:rsidRPr="00695C79" w:rsidRDefault="00FD1F74" w:rsidP="00911825">
      <w:pPr>
        <w:pStyle w:val="Normaallaadveeb"/>
        <w:spacing w:before="0" w:beforeAutospacing="0" w:after="0" w:afterAutospacing="0"/>
      </w:pPr>
    </w:p>
    <w:p w14:paraId="69F3F84E" w14:textId="47F448CF" w:rsidR="00401FEB" w:rsidRPr="00695C79" w:rsidRDefault="00401FEB" w:rsidP="00401FEB">
      <w:pPr>
        <w:pStyle w:val="WW-Vaikimisi"/>
        <w:jc w:val="both"/>
        <w:rPr>
          <w:rFonts w:ascii="Times New Roman" w:hAnsi="Times New Roman" w:cs="Times New Roman"/>
          <w:lang w:val="et-EE"/>
        </w:rPr>
      </w:pPr>
      <w:r w:rsidRPr="00695C79">
        <w:rPr>
          <w:rFonts w:ascii="Times New Roman" w:hAnsi="Times New Roman" w:cs="Times New Roman"/>
          <w:lang w:val="et-EE"/>
        </w:rPr>
        <w:t>Kaitseala piiranguvööndis on keelatud uuendusraied. Looduskaitseseaduse § 31 l</w:t>
      </w:r>
      <w:r w:rsidR="00F77FCD" w:rsidRPr="00695C79">
        <w:rPr>
          <w:rFonts w:ascii="Times New Roman" w:hAnsi="Times New Roman" w:cs="Times New Roman"/>
          <w:lang w:val="et-EE"/>
        </w:rPr>
        <w:t>õike</w:t>
      </w:r>
      <w:r w:rsidRPr="00695C79">
        <w:rPr>
          <w:rFonts w:ascii="Times New Roman" w:hAnsi="Times New Roman" w:cs="Times New Roman"/>
          <w:lang w:val="et-EE"/>
        </w:rPr>
        <w:t> </w:t>
      </w:r>
      <w:r w:rsidR="00F60315" w:rsidRPr="00695C79">
        <w:rPr>
          <w:rFonts w:ascii="Times New Roman" w:hAnsi="Times New Roman" w:cs="Times New Roman"/>
          <w:lang w:val="et-EE"/>
        </w:rPr>
        <w:t>2</w:t>
      </w:r>
      <w:r w:rsidRPr="00695C79">
        <w:rPr>
          <w:rFonts w:ascii="Times New Roman" w:hAnsi="Times New Roman" w:cs="Times New Roman"/>
          <w:lang w:val="et-EE"/>
        </w:rPr>
        <w:t xml:space="preserve"> </w:t>
      </w:r>
      <w:r w:rsidR="00F77FCD" w:rsidRPr="00695C79">
        <w:rPr>
          <w:rFonts w:ascii="Times New Roman" w:hAnsi="Times New Roman" w:cs="Times New Roman"/>
          <w:lang w:val="et-EE"/>
        </w:rPr>
        <w:t>punkti </w:t>
      </w:r>
      <w:r w:rsidRPr="00695C79">
        <w:rPr>
          <w:rFonts w:ascii="Times New Roman" w:hAnsi="Times New Roman" w:cs="Times New Roman"/>
          <w:lang w:val="et-EE"/>
        </w:rPr>
        <w:t>5 kohaselt on piir</w:t>
      </w:r>
      <w:r w:rsidR="00E34E37" w:rsidRPr="00695C79">
        <w:rPr>
          <w:rFonts w:ascii="Times New Roman" w:hAnsi="Times New Roman" w:cs="Times New Roman"/>
          <w:lang w:val="et-EE"/>
        </w:rPr>
        <w:t>anguvööndis uuendusraie</w:t>
      </w:r>
      <w:r w:rsidRPr="00695C79">
        <w:rPr>
          <w:rFonts w:ascii="Times New Roman" w:hAnsi="Times New Roman" w:cs="Times New Roman"/>
          <w:lang w:val="et-EE"/>
        </w:rPr>
        <w:t xml:space="preserve"> keelatud, kui kaitse-ees</w:t>
      </w:r>
      <w:r w:rsidR="00F77FCD" w:rsidRPr="00695C79">
        <w:rPr>
          <w:rFonts w:ascii="Times New Roman" w:hAnsi="Times New Roman" w:cs="Times New Roman"/>
          <w:lang w:val="et-EE"/>
        </w:rPr>
        <w:t>kirjaga ei sätestata</w:t>
      </w:r>
      <w:r w:rsidRPr="00695C79">
        <w:rPr>
          <w:rFonts w:ascii="Times New Roman" w:hAnsi="Times New Roman" w:cs="Times New Roman"/>
          <w:lang w:val="et-EE"/>
        </w:rPr>
        <w:t xml:space="preserve"> teisiti. Põrguaugumäe piiranguvööndisse jääb põhikaardi andmetel </w:t>
      </w:r>
      <w:r w:rsidR="007C5EB4">
        <w:rPr>
          <w:rFonts w:ascii="Times New Roman" w:hAnsi="Times New Roman" w:cs="Times New Roman"/>
          <w:lang w:val="et-EE"/>
        </w:rPr>
        <w:t>12</w:t>
      </w:r>
      <w:r w:rsidRPr="00695C79">
        <w:rPr>
          <w:rFonts w:ascii="Times New Roman" w:hAnsi="Times New Roman" w:cs="Times New Roman"/>
          <w:lang w:val="et-EE"/>
        </w:rPr>
        <w:t xml:space="preserve"> ha </w:t>
      </w:r>
      <w:r w:rsidR="00F77FCD" w:rsidRPr="00695C79">
        <w:rPr>
          <w:rFonts w:ascii="Times New Roman" w:hAnsi="Times New Roman" w:cs="Times New Roman"/>
          <w:lang w:val="et-EE"/>
        </w:rPr>
        <w:t>ja</w:t>
      </w:r>
      <w:r w:rsidR="007C5EB4">
        <w:rPr>
          <w:rFonts w:ascii="Times New Roman" w:hAnsi="Times New Roman" w:cs="Times New Roman"/>
          <w:lang w:val="et-EE"/>
        </w:rPr>
        <w:t xml:space="preserve"> Pargimäe piiranguvööndisse 4,5</w:t>
      </w:r>
      <w:r w:rsidRPr="00695C79">
        <w:rPr>
          <w:rFonts w:ascii="Times New Roman" w:hAnsi="Times New Roman" w:cs="Times New Roman"/>
          <w:lang w:val="et-EE"/>
        </w:rPr>
        <w:t> ha metsamaad</w:t>
      </w:r>
      <w:r w:rsidR="00A85AFC">
        <w:rPr>
          <w:rFonts w:ascii="Times New Roman" w:hAnsi="Times New Roman" w:cs="Times New Roman"/>
          <w:lang w:val="et-EE"/>
        </w:rPr>
        <w:t xml:space="preserve"> (</w:t>
      </w:r>
      <w:r w:rsidR="007C5EB4">
        <w:rPr>
          <w:rFonts w:ascii="Times New Roman" w:hAnsi="Times New Roman" w:cs="Times New Roman"/>
          <w:lang w:val="et-EE"/>
        </w:rPr>
        <w:t>nendest kokku</w:t>
      </w:r>
      <w:r w:rsidR="00A85AFC">
        <w:rPr>
          <w:rFonts w:ascii="Times New Roman" w:hAnsi="Times New Roman" w:cs="Times New Roman"/>
          <w:lang w:val="et-EE"/>
        </w:rPr>
        <w:t xml:space="preserve"> 5,9 ha on eraomandis ja </w:t>
      </w:r>
      <w:r w:rsidR="007C5EB4">
        <w:rPr>
          <w:rFonts w:ascii="Times New Roman" w:hAnsi="Times New Roman" w:cs="Times New Roman"/>
          <w:lang w:val="et-EE"/>
        </w:rPr>
        <w:t xml:space="preserve">10,6 </w:t>
      </w:r>
      <w:r w:rsidR="00A85AFC">
        <w:rPr>
          <w:rFonts w:ascii="Times New Roman" w:hAnsi="Times New Roman" w:cs="Times New Roman"/>
          <w:lang w:val="et-EE"/>
        </w:rPr>
        <w:t>ha jätkuvalt riigi omandis)</w:t>
      </w:r>
      <w:r w:rsidRPr="00695C79">
        <w:rPr>
          <w:rFonts w:ascii="Times New Roman" w:hAnsi="Times New Roman" w:cs="Times New Roman"/>
          <w:lang w:val="et-EE"/>
        </w:rPr>
        <w:t xml:space="preserve">. Piiranguvööndisse jääv metsamaa </w:t>
      </w:r>
      <w:r w:rsidR="00F77FCD" w:rsidRPr="00695C79">
        <w:rPr>
          <w:rFonts w:ascii="Times New Roman" w:hAnsi="Times New Roman" w:cs="Times New Roman"/>
          <w:lang w:val="et-EE"/>
        </w:rPr>
        <w:t xml:space="preserve">asub </w:t>
      </w:r>
      <w:proofErr w:type="spellStart"/>
      <w:r w:rsidRPr="00695C79">
        <w:rPr>
          <w:rFonts w:ascii="Times New Roman" w:hAnsi="Times New Roman" w:cs="Times New Roman"/>
          <w:lang w:val="et-EE"/>
        </w:rPr>
        <w:t>fragmenteeritult</w:t>
      </w:r>
      <w:proofErr w:type="spellEnd"/>
      <w:r w:rsidRPr="00695C79">
        <w:rPr>
          <w:rFonts w:ascii="Times New Roman" w:hAnsi="Times New Roman" w:cs="Times New Roman"/>
          <w:lang w:val="et-EE"/>
        </w:rPr>
        <w:t xml:space="preserve"> ning raskesti ligipääsetavates kohtades kohati väga järskude nõlvadega Põrguaugumäel ja Pargimäel ning neil on oluline osa maastikuilme kujundamisel. Vaivara </w:t>
      </w:r>
      <w:proofErr w:type="spellStart"/>
      <w:r w:rsidRPr="00695C79">
        <w:rPr>
          <w:rFonts w:ascii="Times New Roman" w:hAnsi="Times New Roman" w:cs="Times New Roman"/>
          <w:lang w:val="et-EE"/>
        </w:rPr>
        <w:t>Sinimägedel</w:t>
      </w:r>
      <w:proofErr w:type="spellEnd"/>
      <w:r w:rsidRPr="00695C79">
        <w:rPr>
          <w:rFonts w:ascii="Times New Roman" w:hAnsi="Times New Roman" w:cs="Times New Roman"/>
          <w:lang w:val="et-EE"/>
        </w:rPr>
        <w:t xml:space="preserve"> on avatud ja suletud maastike vahekord püsinud vähemalt viimase </w:t>
      </w:r>
      <w:r w:rsidR="00F77FCD" w:rsidRPr="00695C79">
        <w:rPr>
          <w:rFonts w:ascii="Times New Roman" w:hAnsi="Times New Roman" w:cs="Times New Roman"/>
          <w:lang w:val="et-EE"/>
        </w:rPr>
        <w:t>saja</w:t>
      </w:r>
      <w:r w:rsidRPr="00695C79">
        <w:rPr>
          <w:rFonts w:ascii="Times New Roman" w:hAnsi="Times New Roman" w:cs="Times New Roman"/>
          <w:lang w:val="et-EE"/>
        </w:rPr>
        <w:t xml:space="preserve"> aasta jooksul </w:t>
      </w:r>
      <w:r w:rsidR="00F77FCD" w:rsidRPr="00695C79">
        <w:rPr>
          <w:rFonts w:ascii="Times New Roman" w:hAnsi="Times New Roman" w:cs="Times New Roman"/>
          <w:lang w:val="et-EE"/>
        </w:rPr>
        <w:t xml:space="preserve">peaaegu </w:t>
      </w:r>
      <w:r w:rsidRPr="00695C79">
        <w:rPr>
          <w:rFonts w:ascii="Times New Roman" w:hAnsi="Times New Roman" w:cs="Times New Roman"/>
          <w:lang w:val="et-EE"/>
        </w:rPr>
        <w:t xml:space="preserve">muutumatult (Maa-ameti ajalooliste kaartide põhjal alates verstakaardist kuni tänapäevani). Uuendusraiete lubamine suurendaks raielankide ja noorendike osakaalu ning kahjustaks seeläbi maastikuilmet. Lisaks on Pargimäe piiranguvööndisse jäävad metsakooslused varasemate raietega muudetud </w:t>
      </w:r>
      <w:proofErr w:type="spellStart"/>
      <w:r w:rsidRPr="00695C79">
        <w:rPr>
          <w:rFonts w:ascii="Times New Roman" w:hAnsi="Times New Roman" w:cs="Times New Roman"/>
          <w:lang w:val="et-EE"/>
        </w:rPr>
        <w:t>pargiilmeliseks</w:t>
      </w:r>
      <w:proofErr w:type="spellEnd"/>
      <w:r w:rsidRPr="00695C79">
        <w:rPr>
          <w:rFonts w:ascii="Times New Roman" w:hAnsi="Times New Roman" w:cs="Times New Roman"/>
          <w:lang w:val="et-EE"/>
        </w:rPr>
        <w:t xml:space="preserve"> ning need on oluliseks </w:t>
      </w:r>
      <w:proofErr w:type="spellStart"/>
      <w:r w:rsidRPr="00695C79">
        <w:rPr>
          <w:rFonts w:ascii="Times New Roman" w:hAnsi="Times New Roman" w:cs="Times New Roman"/>
          <w:lang w:val="et-EE"/>
        </w:rPr>
        <w:t>puhkekohaks</w:t>
      </w:r>
      <w:proofErr w:type="spellEnd"/>
      <w:r w:rsidRPr="00695C79">
        <w:rPr>
          <w:rFonts w:ascii="Times New Roman" w:hAnsi="Times New Roman" w:cs="Times New Roman"/>
          <w:lang w:val="et-EE"/>
        </w:rPr>
        <w:t xml:space="preserve"> piirkonna elanikele, mistõttu uuendusraiete vastu huvi seal puudub. Kaitseala piiranguvööndi metsadele on kõige sobilikumaks raieviisiks kujundusraie. Seeläbi on võimalik avada vaatekoridore merele ja Tornimäele ning soodustada laialehiseid liike. </w:t>
      </w:r>
    </w:p>
    <w:p w14:paraId="69F3F84F" w14:textId="77777777" w:rsidR="00FD1F74" w:rsidRPr="00695C79" w:rsidRDefault="00FD1F74" w:rsidP="002E0EA6">
      <w:pPr>
        <w:pStyle w:val="Standard"/>
        <w:jc w:val="both"/>
      </w:pPr>
    </w:p>
    <w:p w14:paraId="69F3F850" w14:textId="77777777" w:rsidR="000B0E8B" w:rsidRPr="00695C79" w:rsidRDefault="000B0E8B" w:rsidP="000B0E8B">
      <w:pPr>
        <w:pStyle w:val="Normaallaadveeb1"/>
        <w:spacing w:before="0" w:after="0"/>
      </w:pPr>
      <w:r w:rsidRPr="00695C79">
        <w:t>Metsade majandamisel piiranguvööndis tuleb arvestada, et kaitse-eeskirjaga keelatakse puidu kokku- ja väljavedu külmumata pinnaselt. Kaitseala valitseja võib lubada puidu kokku- ja väljavedu, kui pinnas seda võimaldab. Piiranguvööndisse jäävad järskude nõlvadega</w:t>
      </w:r>
      <w:r w:rsidR="003B570E" w:rsidRPr="00695C79">
        <w:t xml:space="preserve"> ja kohati liigniiskete lohkudega</w:t>
      </w:r>
      <w:r w:rsidRPr="00695C79">
        <w:t xml:space="preserve"> Põrguaugu</w:t>
      </w:r>
      <w:r w:rsidR="00CA59E2" w:rsidRPr="00695C79">
        <w:t xml:space="preserve"> </w:t>
      </w:r>
      <w:r w:rsidRPr="00695C79">
        <w:t xml:space="preserve">mägi </w:t>
      </w:r>
      <w:r w:rsidR="003B570E" w:rsidRPr="00695C79">
        <w:t>ning väga järskude nõlvadega</w:t>
      </w:r>
      <w:r w:rsidRPr="00695C79">
        <w:t xml:space="preserve"> Pargimägi, mistõttu võivad kergesti tekkida pinnasekahjustused. Sademerohkel perioodil on oht, et puidu kokku- või väljaveo käigus saab raskete masinate kasutamisel pinnas ja metsa alustaimestik oluliselt kahjustada. Seetõttu on oluline puidu kokku- ja väljavedu reguleerida.</w:t>
      </w:r>
    </w:p>
    <w:p w14:paraId="69F3F851" w14:textId="77777777" w:rsidR="00290DA4" w:rsidRPr="00695C79" w:rsidRDefault="00290DA4" w:rsidP="002E4330">
      <w:pPr>
        <w:pStyle w:val="Normaallaadveeb"/>
        <w:keepNext/>
        <w:rPr>
          <w:b/>
        </w:rPr>
      </w:pPr>
      <w:r w:rsidRPr="00695C79">
        <w:rPr>
          <w:b/>
        </w:rPr>
        <w:t>3. Menetluse kirjeldus</w:t>
      </w:r>
    </w:p>
    <w:p w14:paraId="69F3F852" w14:textId="77777777" w:rsidR="00290DA4" w:rsidRPr="00695C79" w:rsidRDefault="00290DA4" w:rsidP="002E0EA6">
      <w:pPr>
        <w:widowControl/>
        <w:ind w:right="566"/>
        <w:rPr>
          <w:i/>
          <w:iCs/>
          <w:szCs w:val="24"/>
        </w:rPr>
      </w:pPr>
      <w:r w:rsidRPr="00695C79">
        <w:rPr>
          <w:i/>
          <w:iCs/>
          <w:szCs w:val="24"/>
        </w:rPr>
        <w:t>Lisatakse pärast avalikustamist.</w:t>
      </w:r>
    </w:p>
    <w:p w14:paraId="69F3F853" w14:textId="77777777" w:rsidR="00C5449A" w:rsidRPr="00695C79" w:rsidRDefault="00C5449A" w:rsidP="002E0EA6">
      <w:pPr>
        <w:widowControl/>
        <w:ind w:right="566"/>
        <w:rPr>
          <w:i/>
          <w:iCs/>
          <w:szCs w:val="24"/>
        </w:rPr>
      </w:pPr>
    </w:p>
    <w:p w14:paraId="69F3F854" w14:textId="77777777" w:rsidR="00290DA4" w:rsidRPr="00695C79" w:rsidRDefault="00290DA4" w:rsidP="002E0EA6">
      <w:pPr>
        <w:pStyle w:val="WW-Vaikimisi"/>
        <w:keepNext/>
        <w:jc w:val="both"/>
        <w:rPr>
          <w:rFonts w:ascii="Times New Roman" w:hAnsi="Times New Roman" w:cs="Times New Roman"/>
          <w:b/>
          <w:bCs/>
          <w:lang w:val="et-EE"/>
        </w:rPr>
      </w:pPr>
      <w:r w:rsidRPr="00695C79">
        <w:rPr>
          <w:rFonts w:ascii="Times New Roman" w:hAnsi="Times New Roman" w:cs="Times New Roman"/>
          <w:b/>
          <w:bCs/>
          <w:lang w:val="et-EE"/>
        </w:rPr>
        <w:t>4. Eelnõu vastavus Euroopa Liidu õigusele</w:t>
      </w:r>
    </w:p>
    <w:p w14:paraId="69F3F855" w14:textId="77777777" w:rsidR="004527EC" w:rsidRPr="00695C79" w:rsidRDefault="004527EC" w:rsidP="002E0EA6">
      <w:pPr>
        <w:pStyle w:val="WW-Vaikimisi"/>
        <w:keepNext/>
        <w:jc w:val="both"/>
        <w:rPr>
          <w:rFonts w:ascii="Times New Roman" w:hAnsi="Times New Roman" w:cs="Times New Roman"/>
          <w:b/>
          <w:bCs/>
          <w:lang w:val="et-EE"/>
        </w:rPr>
      </w:pPr>
    </w:p>
    <w:p w14:paraId="69F3F856" w14:textId="77777777" w:rsidR="004527EC" w:rsidRPr="00695C79" w:rsidRDefault="004527EC" w:rsidP="002E0EA6">
      <w:pPr>
        <w:pStyle w:val="WW-Vaikimisi"/>
        <w:keepNext/>
        <w:jc w:val="both"/>
        <w:rPr>
          <w:rFonts w:ascii="Times New Roman" w:hAnsi="Times New Roman" w:cs="Times New Roman"/>
          <w:bCs/>
          <w:lang w:val="et-EE"/>
        </w:rPr>
      </w:pPr>
      <w:r w:rsidRPr="00695C79">
        <w:rPr>
          <w:rFonts w:ascii="Times New Roman" w:hAnsi="Times New Roman" w:cs="Times New Roman"/>
          <w:bCs/>
          <w:lang w:val="et-EE"/>
        </w:rPr>
        <w:t xml:space="preserve">Eelnõu koostamisel on arvestatud EÜ Nõukogu direktiiviga </w:t>
      </w:r>
      <w:r w:rsidR="006D3145" w:rsidRPr="00695C79">
        <w:rPr>
          <w:rFonts w:ascii="Times New Roman" w:hAnsi="Times New Roman" w:cs="Times New Roman"/>
          <w:bCs/>
          <w:lang w:val="et-EE"/>
        </w:rPr>
        <w:t xml:space="preserve">nr </w:t>
      </w:r>
      <w:r w:rsidRPr="00695C79">
        <w:rPr>
          <w:rFonts w:ascii="Times New Roman" w:hAnsi="Times New Roman" w:cs="Times New Roman"/>
          <w:bCs/>
          <w:lang w:val="et-EE"/>
        </w:rPr>
        <w:t>92/43/EMÜ looduslike elupaikade ning loodusliku taimestiku ja loomastiku kaitse</w:t>
      </w:r>
      <w:r w:rsidR="002F1106" w:rsidRPr="00695C79">
        <w:rPr>
          <w:rFonts w:ascii="Times New Roman" w:hAnsi="Times New Roman" w:cs="Times New Roman"/>
          <w:bCs/>
          <w:lang w:val="et-EE"/>
        </w:rPr>
        <w:t xml:space="preserve"> kohta</w:t>
      </w:r>
      <w:r w:rsidRPr="00695C79">
        <w:rPr>
          <w:rFonts w:ascii="Times New Roman" w:hAnsi="Times New Roman" w:cs="Times New Roman"/>
          <w:bCs/>
          <w:lang w:val="et-EE"/>
        </w:rPr>
        <w:t xml:space="preserve"> (EÜ</w:t>
      </w:r>
      <w:r w:rsidR="002F1106" w:rsidRPr="00695C79">
        <w:rPr>
          <w:rFonts w:ascii="Times New Roman" w:hAnsi="Times New Roman" w:cs="Times New Roman"/>
          <w:bCs/>
          <w:lang w:val="et-EE"/>
        </w:rPr>
        <w:t>T</w:t>
      </w:r>
      <w:r w:rsidRPr="00695C79">
        <w:rPr>
          <w:rFonts w:ascii="Times New Roman" w:hAnsi="Times New Roman" w:cs="Times New Roman"/>
          <w:bCs/>
          <w:lang w:val="et-EE"/>
        </w:rPr>
        <w:t>L 206, 22.07.1992, lk 7</w:t>
      </w:r>
      <w:r w:rsidR="006D3145" w:rsidRPr="00695C79">
        <w:rPr>
          <w:rFonts w:ascii="Times New Roman" w:hAnsi="Times New Roman" w:cs="Times New Roman"/>
          <w:bCs/>
          <w:lang w:val="et-EE"/>
        </w:rPr>
        <w:t>–</w:t>
      </w:r>
      <w:r w:rsidRPr="00695C79">
        <w:rPr>
          <w:rFonts w:ascii="Times New Roman" w:hAnsi="Times New Roman" w:cs="Times New Roman"/>
          <w:bCs/>
          <w:lang w:val="et-EE"/>
        </w:rPr>
        <w:t>50).</w:t>
      </w:r>
    </w:p>
    <w:p w14:paraId="69F3F857" w14:textId="77777777" w:rsidR="000170E7" w:rsidRPr="00695C79" w:rsidRDefault="000170E7" w:rsidP="002E0EA6">
      <w:pPr>
        <w:pStyle w:val="Textbody"/>
        <w:spacing w:after="0"/>
        <w:jc w:val="both"/>
        <w:rPr>
          <w:rFonts w:hAnsi="Times New Roman"/>
        </w:rPr>
      </w:pPr>
    </w:p>
    <w:p w14:paraId="69F3F858" w14:textId="77777777" w:rsidR="00290DA4" w:rsidRPr="00695C79" w:rsidRDefault="00290DA4" w:rsidP="002E0EA6">
      <w:pPr>
        <w:widowControl/>
        <w:rPr>
          <w:szCs w:val="24"/>
        </w:rPr>
      </w:pPr>
      <w:r w:rsidRPr="00695C79">
        <w:rPr>
          <w:szCs w:val="24"/>
        </w:rPr>
        <w:lastRenderedPageBreak/>
        <w:t xml:space="preserve">EÜ Nõukogu direktiivi </w:t>
      </w:r>
      <w:r w:rsidR="006D3145" w:rsidRPr="00695C79">
        <w:rPr>
          <w:szCs w:val="24"/>
        </w:rPr>
        <w:t xml:space="preserve">nr </w:t>
      </w:r>
      <w:r w:rsidRPr="00695C79">
        <w:rPr>
          <w:szCs w:val="24"/>
        </w:rPr>
        <w:t>92/43/E</w:t>
      </w:r>
      <w:r w:rsidR="0099745B" w:rsidRPr="00695C79">
        <w:rPr>
          <w:szCs w:val="24"/>
        </w:rPr>
        <w:t>MÜ ehk loodusdirektiivi artikli 2 lõike </w:t>
      </w:r>
      <w:r w:rsidRPr="00695C79">
        <w:rPr>
          <w:szCs w:val="24"/>
        </w:rPr>
        <w:t>1 kohaselt on nimetatud direktiivi eesmärk looduslike elupaikade ning loodusliku loomastiku ja taimestiku kaitsmisega kaasa aidata bioloogilise mitmekesisuse säilimisele EL liikmesriikide territoor</w:t>
      </w:r>
      <w:r w:rsidR="0099745B" w:rsidRPr="00695C79">
        <w:rPr>
          <w:szCs w:val="24"/>
        </w:rPr>
        <w:t>iumil. Loodusdirektiivi artikli 3 lõigete 1 ja </w:t>
      </w:r>
      <w:r w:rsidRPr="00695C79">
        <w:rPr>
          <w:szCs w:val="24"/>
        </w:rPr>
        <w:t xml:space="preserve">2 kohaselt luuakse Euroopa ökoloogiline võrgustik Natura 2000, mille loomisse annab panuse iga liikmesriik võrdeliselt sellega, </w:t>
      </w:r>
      <w:r w:rsidR="00950872" w:rsidRPr="00695C79">
        <w:rPr>
          <w:szCs w:val="24"/>
        </w:rPr>
        <w:t xml:space="preserve">millisel </w:t>
      </w:r>
      <w:r w:rsidRPr="00695C79">
        <w:rPr>
          <w:szCs w:val="24"/>
        </w:rPr>
        <w:t xml:space="preserve">määral </w:t>
      </w:r>
      <w:r w:rsidR="00950872" w:rsidRPr="00695C79">
        <w:rPr>
          <w:szCs w:val="24"/>
        </w:rPr>
        <w:t xml:space="preserve">leidub </w:t>
      </w:r>
      <w:r w:rsidRPr="00695C79">
        <w:rPr>
          <w:szCs w:val="24"/>
        </w:rPr>
        <w:t>tema territooriumil loodusdirektiivis nimetatud looduslikke elupaigatüüpe ja liikide elupaiku</w:t>
      </w:r>
      <w:r w:rsidR="00372735" w:rsidRPr="00695C79">
        <w:rPr>
          <w:szCs w:val="24"/>
        </w:rPr>
        <w:t xml:space="preserve">. </w:t>
      </w:r>
      <w:r w:rsidR="00372735" w:rsidRPr="00695C79">
        <w:rPr>
          <w:szCs w:val="24"/>
          <w:shd w:val="clear" w:color="auto" w:fill="FFFFFF"/>
        </w:rPr>
        <w:t>Vabariigi Valitsuse 5. augusti 2004. a korralduse nr 615 „Euroopa Komisjonile esitatav Natura 2000 võrgustiku alade nimekiri</w:t>
      </w:r>
      <w:r w:rsidR="00D4746A" w:rsidRPr="00695C79">
        <w:rPr>
          <w:szCs w:val="24"/>
        </w:rPr>
        <w:t>”</w:t>
      </w:r>
      <w:r w:rsidR="00E06CE8" w:rsidRPr="00695C79">
        <w:rPr>
          <w:szCs w:val="24"/>
          <w:shd w:val="clear" w:color="auto" w:fill="FFFFFF"/>
        </w:rPr>
        <w:t xml:space="preserve"> </w:t>
      </w:r>
      <w:r w:rsidR="00287CBB" w:rsidRPr="00695C79">
        <w:rPr>
          <w:szCs w:val="24"/>
          <w:shd w:val="clear" w:color="auto" w:fill="FFFFFF"/>
        </w:rPr>
        <w:t>lisa 1 punkti 2 alapunkti</w:t>
      </w:r>
      <w:r w:rsidR="00E00ED3" w:rsidRPr="00695C79">
        <w:rPr>
          <w:szCs w:val="24"/>
        </w:rPr>
        <w:t xml:space="preserve"> </w:t>
      </w:r>
      <w:r w:rsidR="00F8045F" w:rsidRPr="00695C79">
        <w:rPr>
          <w:szCs w:val="24"/>
        </w:rPr>
        <w:t xml:space="preserve">497 </w:t>
      </w:r>
      <w:r w:rsidR="00287CBB" w:rsidRPr="00695C79">
        <w:rPr>
          <w:szCs w:val="24"/>
        </w:rPr>
        <w:t xml:space="preserve">kohaselt </w:t>
      </w:r>
      <w:r w:rsidR="00372735" w:rsidRPr="00695C79">
        <w:rPr>
          <w:szCs w:val="24"/>
        </w:rPr>
        <w:t>hõ</w:t>
      </w:r>
      <w:r w:rsidR="00372735" w:rsidRPr="00695C79">
        <w:rPr>
          <w:szCs w:val="24"/>
          <w:shd w:val="clear" w:color="auto" w:fill="FFFFFF"/>
        </w:rPr>
        <w:t xml:space="preserve">lmab kaitseala </w:t>
      </w:r>
      <w:r w:rsidR="00A30E19" w:rsidRPr="00695C79">
        <w:rPr>
          <w:szCs w:val="24"/>
          <w:shd w:val="clear" w:color="auto" w:fill="FFFFFF"/>
        </w:rPr>
        <w:t xml:space="preserve">Viivikonna sihtkaitsevöönd </w:t>
      </w:r>
      <w:r w:rsidR="00F8045F" w:rsidRPr="00695C79">
        <w:rPr>
          <w:szCs w:val="24"/>
          <w:shd w:val="clear" w:color="auto" w:fill="FFFFFF"/>
        </w:rPr>
        <w:t>Viivikonna</w:t>
      </w:r>
      <w:r w:rsidR="00287CBB" w:rsidRPr="00695C79">
        <w:rPr>
          <w:szCs w:val="24"/>
          <w:shd w:val="clear" w:color="auto" w:fill="FFFFFF"/>
        </w:rPr>
        <w:t xml:space="preserve"> loodusala</w:t>
      </w:r>
      <w:r w:rsidR="00372735" w:rsidRPr="00695C79">
        <w:rPr>
          <w:szCs w:val="24"/>
        </w:rPr>
        <w:t>,</w:t>
      </w:r>
      <w:r w:rsidR="00372735" w:rsidRPr="00695C79">
        <w:rPr>
          <w:szCs w:val="24"/>
          <w:shd w:val="clear" w:color="auto" w:fill="FFFFFF"/>
        </w:rPr>
        <w:t xml:space="preserve"> </w:t>
      </w:r>
      <w:r w:rsidR="00506D46" w:rsidRPr="00695C79">
        <w:rPr>
          <w:szCs w:val="24"/>
        </w:rPr>
        <w:t>s</w:t>
      </w:r>
      <w:r w:rsidRPr="00695C79">
        <w:rPr>
          <w:szCs w:val="24"/>
        </w:rPr>
        <w:t xml:space="preserve">eetõttu tuleb </w:t>
      </w:r>
      <w:r w:rsidR="00F8045F" w:rsidRPr="00695C79">
        <w:rPr>
          <w:szCs w:val="24"/>
        </w:rPr>
        <w:t xml:space="preserve">Vaivara </w:t>
      </w:r>
      <w:r w:rsidR="00287CBB" w:rsidRPr="00695C79">
        <w:rPr>
          <w:szCs w:val="24"/>
        </w:rPr>
        <w:t>maastikukaitsealal</w:t>
      </w:r>
      <w:r w:rsidRPr="00695C79">
        <w:rPr>
          <w:szCs w:val="24"/>
        </w:rPr>
        <w:t xml:space="preserve"> tegevuse kavandamisel hinnata selle mõju kaitse-eesmärkidele, arvestades Natura 2000 võrgustiku a</w:t>
      </w:r>
      <w:r w:rsidR="00372735" w:rsidRPr="00695C79">
        <w:rPr>
          <w:szCs w:val="24"/>
        </w:rPr>
        <w:t xml:space="preserve">lade </w:t>
      </w:r>
      <w:r w:rsidR="00950872" w:rsidRPr="00695C79">
        <w:rPr>
          <w:szCs w:val="24"/>
        </w:rPr>
        <w:t xml:space="preserve">kohta </w:t>
      </w:r>
      <w:r w:rsidR="00372735" w:rsidRPr="00695C79">
        <w:rPr>
          <w:szCs w:val="24"/>
        </w:rPr>
        <w:t xml:space="preserve">kehtivaid erisusi. </w:t>
      </w:r>
    </w:p>
    <w:p w14:paraId="69F3F859" w14:textId="77777777" w:rsidR="000170E7" w:rsidRPr="00695C79" w:rsidRDefault="000170E7" w:rsidP="002E0EA6">
      <w:pPr>
        <w:widowControl/>
        <w:rPr>
          <w:szCs w:val="24"/>
        </w:rPr>
      </w:pPr>
    </w:p>
    <w:p w14:paraId="69F3F85A" w14:textId="6572A139" w:rsidR="007E4FD5" w:rsidRPr="00695C79" w:rsidRDefault="00F8045F" w:rsidP="007E4FD5">
      <w:pPr>
        <w:pStyle w:val="WW-Textbody"/>
        <w:spacing w:after="0"/>
        <w:jc w:val="both"/>
        <w:textAlignment w:val="auto"/>
        <w:rPr>
          <w:rFonts w:hAnsi="Times New Roman"/>
          <w:lang w:val="et-EE" w:eastAsia="et-EE"/>
        </w:rPr>
      </w:pPr>
      <w:r w:rsidRPr="00695C79">
        <w:rPr>
          <w:rFonts w:hAnsi="Times New Roman"/>
          <w:lang w:val="et-EE" w:eastAsia="et-EE"/>
        </w:rPr>
        <w:t>Viivikonna</w:t>
      </w:r>
      <w:r w:rsidR="00E915F5" w:rsidRPr="00695C79">
        <w:rPr>
          <w:rFonts w:hAnsi="Times New Roman"/>
          <w:lang w:val="et-EE" w:eastAsia="et-EE"/>
        </w:rPr>
        <w:t xml:space="preserve"> loodusala on kinnitatud Natura 2000 võrgustiku alaks </w:t>
      </w:r>
      <w:r w:rsidR="0097369F" w:rsidRPr="00695C79">
        <w:rPr>
          <w:rFonts w:hAnsi="Times New Roman"/>
          <w:lang w:val="et-EE"/>
        </w:rPr>
        <w:t>Euroopa Komisjoni 10</w:t>
      </w:r>
      <w:r w:rsidR="00F3267A" w:rsidRPr="00695C79">
        <w:rPr>
          <w:rFonts w:hAnsi="Times New Roman"/>
          <w:lang w:val="et-EE"/>
        </w:rPr>
        <w:t>.</w:t>
      </w:r>
      <w:r w:rsidR="00F3267A" w:rsidRPr="00695C79">
        <w:rPr>
          <w:rFonts w:hAnsi="Times New Roman"/>
          <w:color w:val="000000"/>
          <w:lang w:val="et-EE"/>
        </w:rPr>
        <w:t> </w:t>
      </w:r>
      <w:r w:rsidR="0097369F" w:rsidRPr="00695C79">
        <w:rPr>
          <w:rFonts w:hAnsi="Times New Roman"/>
          <w:lang w:val="et-EE"/>
        </w:rPr>
        <w:t>jaanuari 2011</w:t>
      </w:r>
      <w:r w:rsidR="00F3267A" w:rsidRPr="00695C79">
        <w:rPr>
          <w:rFonts w:hAnsi="Times New Roman"/>
          <w:lang w:val="et-EE"/>
        </w:rPr>
        <w:t xml:space="preserve">. a otsusega 2009/94/EÜ, millega võeti vastavalt nõukogu direktiivile </w:t>
      </w:r>
      <w:r w:rsidR="006D3145" w:rsidRPr="00695C79">
        <w:rPr>
          <w:rFonts w:hAnsi="Times New Roman"/>
          <w:lang w:val="et-EE"/>
        </w:rPr>
        <w:t xml:space="preserve">nr </w:t>
      </w:r>
      <w:r w:rsidR="00F3267A" w:rsidRPr="00695C79">
        <w:rPr>
          <w:rFonts w:hAnsi="Times New Roman"/>
          <w:lang w:val="et-EE"/>
        </w:rPr>
        <w:t xml:space="preserve">92/43/EMÜ vastu boreaalses </w:t>
      </w:r>
      <w:proofErr w:type="spellStart"/>
      <w:r w:rsidR="00F3267A" w:rsidRPr="00695C79">
        <w:rPr>
          <w:rFonts w:hAnsi="Times New Roman"/>
          <w:lang w:val="et-EE"/>
        </w:rPr>
        <w:t>biogeograafilises</w:t>
      </w:r>
      <w:proofErr w:type="spellEnd"/>
      <w:r w:rsidR="00F3267A" w:rsidRPr="00695C79">
        <w:rPr>
          <w:rFonts w:hAnsi="Times New Roman"/>
          <w:lang w:val="et-EE"/>
        </w:rPr>
        <w:t xml:space="preserve"> piirkonnas asuvate ühenduse tähtsusega alade </w:t>
      </w:r>
      <w:r w:rsidR="007E4FD5" w:rsidRPr="00695C79">
        <w:rPr>
          <w:rFonts w:hAnsi="Times New Roman"/>
          <w:lang w:val="et-EE"/>
        </w:rPr>
        <w:t>neljas</w:t>
      </w:r>
      <w:r w:rsidR="00F3267A" w:rsidRPr="00695C79">
        <w:rPr>
          <w:rFonts w:hAnsi="Times New Roman"/>
          <w:lang w:val="et-EE"/>
        </w:rPr>
        <w:t xml:space="preserve"> ajakohastatud loetelu</w:t>
      </w:r>
      <w:r w:rsidR="0097369F" w:rsidRPr="00695C79">
        <w:rPr>
          <w:rFonts w:hAnsi="Times New Roman"/>
          <w:lang w:val="et-EE"/>
        </w:rPr>
        <w:t xml:space="preserve"> (teatavaks tehtud numbri K(2010</w:t>
      </w:r>
      <w:r w:rsidR="00F3267A" w:rsidRPr="00695C79">
        <w:rPr>
          <w:rFonts w:hAnsi="Times New Roman"/>
          <w:lang w:val="et-EE"/>
        </w:rPr>
        <w:t>)</w:t>
      </w:r>
      <w:r w:rsidR="00F3267A" w:rsidRPr="00695C79">
        <w:rPr>
          <w:rFonts w:hAnsi="Times New Roman"/>
          <w:color w:val="000000"/>
          <w:lang w:val="et-EE"/>
        </w:rPr>
        <w:t> </w:t>
      </w:r>
      <w:r w:rsidR="0097369F" w:rsidRPr="00695C79">
        <w:rPr>
          <w:rFonts w:hAnsi="Times New Roman"/>
          <w:lang w:val="et-EE"/>
        </w:rPr>
        <w:t>9667 all, E</w:t>
      </w:r>
      <w:r w:rsidR="00F3267A" w:rsidRPr="00695C79">
        <w:rPr>
          <w:rFonts w:hAnsi="Times New Roman"/>
          <w:lang w:val="et-EE"/>
        </w:rPr>
        <w:t>T</w:t>
      </w:r>
      <w:r w:rsidR="00F3267A" w:rsidRPr="00695C79">
        <w:rPr>
          <w:rFonts w:hAnsi="Times New Roman"/>
          <w:color w:val="000000"/>
          <w:lang w:val="et-EE"/>
        </w:rPr>
        <w:t> </w:t>
      </w:r>
      <w:r w:rsidR="00F3267A" w:rsidRPr="00695C79">
        <w:rPr>
          <w:rFonts w:hAnsi="Times New Roman"/>
          <w:lang w:val="et-EE"/>
        </w:rPr>
        <w:t>L</w:t>
      </w:r>
      <w:r w:rsidR="00F3267A" w:rsidRPr="00695C79">
        <w:rPr>
          <w:rFonts w:hAnsi="Times New Roman"/>
          <w:color w:val="000000"/>
          <w:lang w:val="et-EE"/>
        </w:rPr>
        <w:t> </w:t>
      </w:r>
      <w:r w:rsidR="0097369F" w:rsidRPr="00695C79">
        <w:rPr>
          <w:rFonts w:hAnsi="Times New Roman"/>
          <w:lang w:val="et-EE"/>
        </w:rPr>
        <w:t>040, 12.02.2011</w:t>
      </w:r>
      <w:r w:rsidR="00F3267A" w:rsidRPr="00695C79">
        <w:rPr>
          <w:rFonts w:hAnsi="Times New Roman"/>
          <w:lang w:val="et-EE"/>
        </w:rPr>
        <w:t>, lk</w:t>
      </w:r>
      <w:r w:rsidR="00F3267A" w:rsidRPr="00695C79">
        <w:rPr>
          <w:rFonts w:hAnsi="Times New Roman"/>
          <w:color w:val="000000"/>
          <w:lang w:val="et-EE"/>
        </w:rPr>
        <w:t> </w:t>
      </w:r>
      <w:r w:rsidR="0097369F" w:rsidRPr="00695C79">
        <w:rPr>
          <w:rFonts w:hAnsi="Times New Roman"/>
          <w:lang w:val="et-EE"/>
        </w:rPr>
        <w:t>1</w:t>
      </w:r>
      <w:r w:rsidR="00F3267A" w:rsidRPr="00695C79">
        <w:rPr>
          <w:rFonts w:hAnsi="Times New Roman"/>
          <w:lang w:val="et-EE"/>
        </w:rPr>
        <w:t>–</w:t>
      </w:r>
      <w:r w:rsidR="0097369F" w:rsidRPr="00695C79">
        <w:rPr>
          <w:rFonts w:hAnsi="Times New Roman"/>
          <w:lang w:val="et-EE"/>
        </w:rPr>
        <w:t>205</w:t>
      </w:r>
      <w:r w:rsidR="00F3267A" w:rsidRPr="00695C79">
        <w:rPr>
          <w:rFonts w:hAnsi="Times New Roman"/>
          <w:lang w:val="et-EE"/>
        </w:rPr>
        <w:t xml:space="preserve">). </w:t>
      </w:r>
      <w:r w:rsidR="00754AE4" w:rsidRPr="00762F36">
        <w:rPr>
          <w:lang w:val="et-EE"/>
        </w:rPr>
        <w:t xml:space="preserve">Viimati ajakohastati boreaalse </w:t>
      </w:r>
      <w:proofErr w:type="spellStart"/>
      <w:r w:rsidR="00754AE4" w:rsidRPr="00762F36">
        <w:rPr>
          <w:lang w:val="et-EE"/>
        </w:rPr>
        <w:t>biogeograafilise</w:t>
      </w:r>
      <w:proofErr w:type="spellEnd"/>
      <w:r w:rsidR="00754AE4" w:rsidRPr="00762F36">
        <w:rPr>
          <w:lang w:val="et-EE"/>
        </w:rPr>
        <w:t xml:space="preserve"> piirkonna loodusalade nimekirja Euroopa Komisjoni </w:t>
      </w:r>
      <w:r w:rsidR="00754AE4" w:rsidRPr="00762F36">
        <w:rPr>
          <w:lang w:val="et-EE" w:eastAsia="et-EE"/>
        </w:rPr>
        <w:t>26. novembri 2015. a rakendusotsusega (EL) 2015/2371, millega v</w:t>
      </w:r>
      <w:r w:rsidR="00754AE4" w:rsidRPr="00762F36">
        <w:rPr>
          <w:lang w:val="et-EE" w:eastAsia="et-EE"/>
        </w:rPr>
        <w:t>õ</w:t>
      </w:r>
      <w:r w:rsidR="00754AE4" w:rsidRPr="00762F36">
        <w:rPr>
          <w:lang w:val="et-EE" w:eastAsia="et-EE"/>
        </w:rPr>
        <w:t xml:space="preserve">eti vastu boreaalses </w:t>
      </w:r>
      <w:proofErr w:type="spellStart"/>
      <w:r w:rsidR="00754AE4" w:rsidRPr="00762F36">
        <w:rPr>
          <w:lang w:val="et-EE" w:eastAsia="et-EE"/>
        </w:rPr>
        <w:t>biogeograafilises</w:t>
      </w:r>
      <w:proofErr w:type="spellEnd"/>
      <w:r w:rsidR="00754AE4" w:rsidRPr="00762F36">
        <w:rPr>
          <w:lang w:val="et-EE" w:eastAsia="et-EE"/>
        </w:rPr>
        <w:t xml:space="preserve"> piirkonnas asuvate </w:t>
      </w:r>
      <w:r w:rsidR="00754AE4" w:rsidRPr="00762F36">
        <w:rPr>
          <w:lang w:val="et-EE" w:eastAsia="et-EE"/>
        </w:rPr>
        <w:t>ü</w:t>
      </w:r>
      <w:r w:rsidR="00754AE4" w:rsidRPr="00762F36">
        <w:rPr>
          <w:lang w:val="et-EE" w:eastAsia="et-EE"/>
        </w:rPr>
        <w:t>henduse t</w:t>
      </w:r>
      <w:r w:rsidR="00754AE4" w:rsidRPr="00762F36">
        <w:rPr>
          <w:lang w:val="et-EE" w:eastAsia="et-EE"/>
        </w:rPr>
        <w:t>ä</w:t>
      </w:r>
      <w:r w:rsidR="00754AE4" w:rsidRPr="00762F36">
        <w:rPr>
          <w:lang w:val="et-EE" w:eastAsia="et-EE"/>
        </w:rPr>
        <w:t xml:space="preserve">htsusega alade loetelu </w:t>
      </w:r>
      <w:r w:rsidR="00754AE4" w:rsidRPr="00762F36">
        <w:rPr>
          <w:lang w:val="et-EE" w:eastAsia="et-EE"/>
        </w:rPr>
        <w:t>ü</w:t>
      </w:r>
      <w:r w:rsidR="00754AE4" w:rsidRPr="00762F36">
        <w:rPr>
          <w:lang w:val="et-EE" w:eastAsia="et-EE"/>
        </w:rPr>
        <w:t>heksas uuendatud versioon (teatavaks tehtud numbri C(2015) 8214 all, ELT L 338, 23.12.2015, lk 436</w:t>
      </w:r>
      <w:r w:rsidR="00754AE4" w:rsidRPr="00762F36">
        <w:rPr>
          <w:lang w:val="et-EE" w:eastAsia="et-EE"/>
        </w:rPr>
        <w:t>—</w:t>
      </w:r>
      <w:r w:rsidR="00754AE4" w:rsidRPr="00762F36">
        <w:rPr>
          <w:lang w:val="et-EE" w:eastAsia="et-EE"/>
        </w:rPr>
        <w:t>676).</w:t>
      </w:r>
      <w:r w:rsidR="007E4FD5" w:rsidRPr="00695C79">
        <w:rPr>
          <w:rFonts w:hAnsi="Times New Roman"/>
          <w:lang w:val="et-EE" w:bidi="hi-IN"/>
        </w:rPr>
        <w:t>.</w:t>
      </w:r>
    </w:p>
    <w:p w14:paraId="69F3F85B" w14:textId="77777777" w:rsidR="004D2505" w:rsidRPr="00695C79" w:rsidRDefault="004D2505" w:rsidP="007E4FD5">
      <w:pPr>
        <w:widowControl/>
        <w:suppressAutoHyphens w:val="0"/>
        <w:autoSpaceDN w:val="0"/>
        <w:adjustRightInd w:val="0"/>
        <w:rPr>
          <w:szCs w:val="24"/>
        </w:rPr>
      </w:pPr>
    </w:p>
    <w:p w14:paraId="69F3F85C" w14:textId="77777777" w:rsidR="004D2505" w:rsidRPr="00695C79" w:rsidRDefault="004D2505" w:rsidP="002E0EA6">
      <w:pPr>
        <w:pStyle w:val="Textbody"/>
        <w:spacing w:after="0"/>
        <w:jc w:val="both"/>
        <w:rPr>
          <w:rFonts w:hAnsi="Times New Roman"/>
        </w:rPr>
      </w:pPr>
      <w:r w:rsidRPr="00695C79">
        <w:rPr>
          <w:rFonts w:hAnsi="Times New Roman"/>
        </w:rPr>
        <w:t xml:space="preserve">Seoses </w:t>
      </w:r>
      <w:r w:rsidR="0097369F" w:rsidRPr="00695C79">
        <w:rPr>
          <w:rFonts w:hAnsi="Times New Roman"/>
        </w:rPr>
        <w:t xml:space="preserve">Vaivara </w:t>
      </w:r>
      <w:r w:rsidRPr="00695C79">
        <w:rPr>
          <w:rFonts w:hAnsi="Times New Roman"/>
        </w:rPr>
        <w:t xml:space="preserve">maastikukaitseala </w:t>
      </w:r>
      <w:r w:rsidR="0097369F" w:rsidRPr="00695C79">
        <w:rPr>
          <w:rFonts w:hAnsi="Times New Roman"/>
        </w:rPr>
        <w:t>Viivikonna</w:t>
      </w:r>
      <w:r w:rsidRPr="00695C79">
        <w:rPr>
          <w:rFonts w:hAnsi="Times New Roman"/>
        </w:rPr>
        <w:t xml:space="preserve"> </w:t>
      </w:r>
      <w:r w:rsidR="00F21FA7" w:rsidRPr="00695C79">
        <w:rPr>
          <w:rFonts w:hAnsi="Times New Roman"/>
        </w:rPr>
        <w:t>sihtkaitsevööndi piiri</w:t>
      </w:r>
      <w:r w:rsidRPr="00695C79">
        <w:rPr>
          <w:rFonts w:hAnsi="Times New Roman"/>
        </w:rPr>
        <w:t xml:space="preserve"> korrigeerimisega tuleb kõnesoleva kaitse-eeskirja alusel Vabariigi Valitsuse 5.</w:t>
      </w:r>
      <w:r w:rsidRPr="00695C79">
        <w:rPr>
          <w:rFonts w:hAnsi="Times New Roman"/>
          <w:color w:val="000000"/>
        </w:rPr>
        <w:t> </w:t>
      </w:r>
      <w:r w:rsidRPr="00695C79">
        <w:rPr>
          <w:rFonts w:hAnsi="Times New Roman"/>
        </w:rPr>
        <w:t>augusti 2004.</w:t>
      </w:r>
      <w:r w:rsidRPr="00695C79">
        <w:rPr>
          <w:rFonts w:hAnsi="Times New Roman"/>
          <w:color w:val="000000"/>
        </w:rPr>
        <w:t> </w:t>
      </w:r>
      <w:r w:rsidRPr="00695C79">
        <w:rPr>
          <w:rFonts w:hAnsi="Times New Roman"/>
        </w:rPr>
        <w:t>a korralduse nr</w:t>
      </w:r>
      <w:r w:rsidRPr="00695C79">
        <w:rPr>
          <w:rFonts w:hAnsi="Times New Roman"/>
          <w:color w:val="000000"/>
        </w:rPr>
        <w:t> </w:t>
      </w:r>
      <w:r w:rsidRPr="00695C79">
        <w:rPr>
          <w:rFonts w:hAnsi="Times New Roman"/>
        </w:rPr>
        <w:t xml:space="preserve">615 „Euroopa Komisjonile esitatav Natura 2000 võrgustiku alade nimekiri” alusel moodustatud </w:t>
      </w:r>
      <w:r w:rsidR="0097369F" w:rsidRPr="00695C79">
        <w:rPr>
          <w:rFonts w:hAnsi="Times New Roman"/>
        </w:rPr>
        <w:t>Viivikonna</w:t>
      </w:r>
      <w:r w:rsidRPr="00695C79">
        <w:rPr>
          <w:rFonts w:hAnsi="Times New Roman"/>
        </w:rPr>
        <w:t xml:space="preserve"> loodusala </w:t>
      </w:r>
      <w:r w:rsidR="00F21FA7" w:rsidRPr="00695C79">
        <w:rPr>
          <w:rFonts w:hAnsi="Times New Roman"/>
        </w:rPr>
        <w:t xml:space="preserve">piir viia vastavusse </w:t>
      </w:r>
      <w:r w:rsidR="0097369F" w:rsidRPr="00695C79">
        <w:rPr>
          <w:rFonts w:hAnsi="Times New Roman"/>
        </w:rPr>
        <w:t>Vaivara</w:t>
      </w:r>
      <w:r w:rsidR="00F21FA7" w:rsidRPr="00695C79">
        <w:rPr>
          <w:rFonts w:hAnsi="Times New Roman"/>
        </w:rPr>
        <w:t xml:space="preserve"> maastikukaitseala </w:t>
      </w:r>
      <w:r w:rsidR="0097369F" w:rsidRPr="00695C79">
        <w:rPr>
          <w:rFonts w:hAnsi="Times New Roman"/>
        </w:rPr>
        <w:t xml:space="preserve">Viivikonna </w:t>
      </w:r>
      <w:r w:rsidR="00F21FA7" w:rsidRPr="00695C79">
        <w:rPr>
          <w:rFonts w:hAnsi="Times New Roman"/>
        </w:rPr>
        <w:t>sihtkaitsevööndi</w:t>
      </w:r>
      <w:r w:rsidRPr="00695C79">
        <w:rPr>
          <w:rFonts w:hAnsi="Times New Roman"/>
        </w:rPr>
        <w:t xml:space="preserve"> piiriga. Pärast määruse jõustumist tehakse Euroopa Komisjonile ettepanek </w:t>
      </w:r>
      <w:r w:rsidR="009A1CDA" w:rsidRPr="00695C79">
        <w:rPr>
          <w:rFonts w:hAnsi="Times New Roman"/>
        </w:rPr>
        <w:t xml:space="preserve">muuta </w:t>
      </w:r>
      <w:r w:rsidR="0097369F" w:rsidRPr="00695C79">
        <w:rPr>
          <w:rFonts w:hAnsi="Times New Roman"/>
        </w:rPr>
        <w:t>Viivikonna</w:t>
      </w:r>
      <w:r w:rsidR="009A1CDA" w:rsidRPr="00695C79">
        <w:rPr>
          <w:rFonts w:hAnsi="Times New Roman"/>
        </w:rPr>
        <w:t xml:space="preserve"> loodusala piire</w:t>
      </w:r>
      <w:r w:rsidRPr="00695C79">
        <w:rPr>
          <w:rFonts w:hAnsi="Times New Roman"/>
        </w:rPr>
        <w:t xml:space="preserve">. </w:t>
      </w:r>
    </w:p>
    <w:p w14:paraId="69F3F85D" w14:textId="77777777" w:rsidR="0076649A" w:rsidRPr="00695C79" w:rsidRDefault="0076649A" w:rsidP="002E0EA6">
      <w:pPr>
        <w:pStyle w:val="Textbody"/>
        <w:spacing w:after="0"/>
        <w:jc w:val="both"/>
        <w:rPr>
          <w:rFonts w:hAnsi="Times New Roman"/>
        </w:rPr>
      </w:pPr>
    </w:p>
    <w:p w14:paraId="69F3F85E" w14:textId="77777777" w:rsidR="0076649A" w:rsidRPr="00695C79" w:rsidRDefault="0076649A" w:rsidP="0076649A">
      <w:pPr>
        <w:pStyle w:val="WW-Textbody"/>
        <w:spacing w:after="0"/>
        <w:jc w:val="both"/>
        <w:textAlignment w:val="auto"/>
        <w:rPr>
          <w:rFonts w:hAnsi="Times New Roman"/>
          <w:lang w:val="et-EE" w:eastAsia="et-EE"/>
        </w:rPr>
      </w:pPr>
      <w:r w:rsidRPr="00695C79">
        <w:rPr>
          <w:rFonts w:hAnsi="Times New Roman"/>
          <w:lang w:val="et-EE" w:eastAsia="et-EE"/>
        </w:rPr>
        <w:t>Viivikonna loodusala piiride muutmisel uusi maaüksusi Nat</w:t>
      </w:r>
      <w:r w:rsidR="00EB4D38" w:rsidRPr="00695C79">
        <w:rPr>
          <w:rFonts w:hAnsi="Times New Roman"/>
          <w:lang w:val="et-EE" w:eastAsia="et-EE"/>
        </w:rPr>
        <w:t xml:space="preserve">ura 2000 võrgustikku ei lisandu, loodusalast arvatakse välja </w:t>
      </w:r>
      <w:r w:rsidR="009A1CDA" w:rsidRPr="00695C79">
        <w:rPr>
          <w:rFonts w:hAnsi="Times New Roman"/>
          <w:lang w:val="et-EE" w:eastAsia="et-EE"/>
        </w:rPr>
        <w:t>varem</w:t>
      </w:r>
      <w:r w:rsidR="00EB4D38" w:rsidRPr="00695C79">
        <w:rPr>
          <w:rFonts w:hAnsi="Times New Roman"/>
          <w:lang w:val="et-EE" w:eastAsia="et-EE"/>
        </w:rPr>
        <w:t xml:space="preserve"> väga väikeses ulatuses loodusalale jäänud riigiomandis olev maaüksus Vaivara</w:t>
      </w:r>
      <w:r w:rsidR="00B76850" w:rsidRPr="00695C79">
        <w:rPr>
          <w:rFonts w:hAnsi="Times New Roman"/>
          <w:lang w:val="et-EE" w:eastAsia="et-EE"/>
        </w:rPr>
        <w:t xml:space="preserve"> </w:t>
      </w:r>
      <w:r w:rsidR="00EB4D38" w:rsidRPr="00695C79">
        <w:rPr>
          <w:rFonts w:hAnsi="Times New Roman"/>
          <w:lang w:val="et-EE" w:eastAsia="et-EE"/>
        </w:rPr>
        <w:t>metskond 63 (85101:011:0127). Vähesel määral muutub looduskaitseala osakaal väiksemaks riigiomandis olevalt maaüksusel Vaivara metskond 7 (85101:011:0006</w:t>
      </w:r>
      <w:r w:rsidR="001D7FEE" w:rsidRPr="00695C79">
        <w:rPr>
          <w:rFonts w:hAnsi="Times New Roman"/>
          <w:lang w:val="et-EE" w:eastAsia="et-EE"/>
        </w:rPr>
        <w:t xml:space="preserve">) </w:t>
      </w:r>
      <w:r w:rsidR="009A1CDA" w:rsidRPr="00695C79">
        <w:rPr>
          <w:rFonts w:hAnsi="Times New Roman"/>
          <w:lang w:val="et-EE" w:eastAsia="et-EE"/>
        </w:rPr>
        <w:t xml:space="preserve">ja </w:t>
      </w:r>
      <w:r w:rsidR="001D7FEE" w:rsidRPr="00695C79">
        <w:rPr>
          <w:rFonts w:hAnsi="Times New Roman"/>
          <w:lang w:val="et-EE" w:eastAsia="et-EE"/>
        </w:rPr>
        <w:t>suureneb riig</w:t>
      </w:r>
      <w:r w:rsidR="00A30E19" w:rsidRPr="00695C79">
        <w:rPr>
          <w:rFonts w:hAnsi="Times New Roman"/>
          <w:lang w:val="et-EE" w:eastAsia="et-EE"/>
        </w:rPr>
        <w:t>i</w:t>
      </w:r>
      <w:r w:rsidR="001D7FEE" w:rsidRPr="00695C79">
        <w:rPr>
          <w:rFonts w:hAnsi="Times New Roman"/>
          <w:lang w:val="et-EE" w:eastAsia="et-EE"/>
        </w:rPr>
        <w:t>omandis oleval maaüksusel Vaivara metskond 8 (85101:011:0007).</w:t>
      </w:r>
    </w:p>
    <w:p w14:paraId="69F3F85F" w14:textId="77777777" w:rsidR="008F6EB4" w:rsidRPr="00695C79" w:rsidRDefault="008F6EB4" w:rsidP="002E0EA6">
      <w:pPr>
        <w:pStyle w:val="Textbody"/>
        <w:spacing w:after="0"/>
        <w:jc w:val="both"/>
        <w:rPr>
          <w:rFonts w:hAnsi="Times New Roman"/>
        </w:rPr>
      </w:pPr>
    </w:p>
    <w:p w14:paraId="69F3F860" w14:textId="77777777" w:rsidR="00290DA4" w:rsidRPr="00695C79" w:rsidRDefault="00290DA4" w:rsidP="002E0EA6">
      <w:pPr>
        <w:pStyle w:val="WW-Vaikimisi"/>
        <w:keepNext/>
        <w:jc w:val="both"/>
        <w:rPr>
          <w:rFonts w:ascii="Times New Roman" w:hAnsi="Times New Roman" w:cs="Times New Roman"/>
          <w:b/>
          <w:bCs/>
          <w:lang w:val="et-EE"/>
        </w:rPr>
      </w:pPr>
      <w:r w:rsidRPr="00695C79">
        <w:rPr>
          <w:rFonts w:ascii="Times New Roman" w:hAnsi="Times New Roman" w:cs="Times New Roman"/>
          <w:b/>
          <w:bCs/>
          <w:lang w:val="et-EE"/>
        </w:rPr>
        <w:t>5. Määruse mõju ja määruse rakendamiseks vajalikud kulutused</w:t>
      </w:r>
    </w:p>
    <w:p w14:paraId="69F3F861" w14:textId="77777777" w:rsidR="008F6EB4" w:rsidRPr="00695C79" w:rsidRDefault="008F6EB4" w:rsidP="002E0EA6">
      <w:pPr>
        <w:pStyle w:val="WW-Vaikimisi"/>
        <w:keepNext/>
        <w:jc w:val="both"/>
        <w:rPr>
          <w:rFonts w:ascii="Times New Roman" w:hAnsi="Times New Roman" w:cs="Times New Roman"/>
          <w:b/>
          <w:bCs/>
          <w:lang w:val="et-EE"/>
        </w:rPr>
      </w:pPr>
    </w:p>
    <w:p w14:paraId="69F3F862" w14:textId="77777777" w:rsidR="00290DA4" w:rsidRPr="00695C79" w:rsidRDefault="00290DA4" w:rsidP="002E0EA6">
      <w:pPr>
        <w:pStyle w:val="Textbody"/>
        <w:spacing w:after="0"/>
        <w:jc w:val="both"/>
        <w:rPr>
          <w:rFonts w:hAnsi="Times New Roman"/>
        </w:rPr>
      </w:pPr>
      <w:r w:rsidRPr="00695C79">
        <w:rPr>
          <w:rFonts w:hAnsi="Times New Roman"/>
        </w:rPr>
        <w:t xml:space="preserve">Määruse mõju on positiivne loodus- ja elukeskkonnale, aidates looduskeskkonna säilitamisega kaasa inimeste põhivajaduste ja elukvaliteedi tagamisele. Määrus aitab tagada metsakoosluste ning seal </w:t>
      </w:r>
      <w:r w:rsidR="009A1CDA" w:rsidRPr="00695C79">
        <w:rPr>
          <w:rFonts w:hAnsi="Times New Roman"/>
        </w:rPr>
        <w:t xml:space="preserve">leiduvate </w:t>
      </w:r>
      <w:r w:rsidRPr="00695C79">
        <w:rPr>
          <w:rFonts w:hAnsi="Times New Roman"/>
        </w:rPr>
        <w:t>liikide kaitse. Kehtestatav kaitsekord arvestab ala eesmärgiks olevate väärtuste kaitse vajadusi ja selle rakendamine tagab nende säilimise.</w:t>
      </w:r>
    </w:p>
    <w:p w14:paraId="69F3F863" w14:textId="77777777" w:rsidR="00290DA4" w:rsidRPr="00695C79" w:rsidRDefault="00290DA4" w:rsidP="002E0EA6">
      <w:pPr>
        <w:pStyle w:val="Textbody"/>
        <w:spacing w:after="0"/>
        <w:jc w:val="both"/>
        <w:rPr>
          <w:rFonts w:hAnsi="Times New Roman"/>
        </w:rPr>
      </w:pPr>
    </w:p>
    <w:p w14:paraId="69F3F864" w14:textId="77777777" w:rsidR="00290DA4" w:rsidRPr="00695C79" w:rsidRDefault="00290DA4" w:rsidP="002E0EA6">
      <w:pPr>
        <w:pStyle w:val="Textbody"/>
        <w:spacing w:after="0"/>
        <w:jc w:val="both"/>
        <w:rPr>
          <w:rFonts w:hAnsi="Times New Roman"/>
        </w:rPr>
      </w:pPr>
      <w:r w:rsidRPr="00695C79">
        <w:rPr>
          <w:rFonts w:hAnsi="Times New Roman"/>
        </w:rPr>
        <w:t>Uue kaitse-eeskirja kehtestamine aitab kaasa rahvusvaheliste kohustuste täitmisele, seega on mõju välissuhetele positiivne. Looduse mitmekesisuse ehk elurikkuse säilitamise ja suurendamise vajaduse sätestavad nii Euroopa 2020 kui ka Ressursitõhusa Euroopa tegevuskava. Sellest tulenevalt on elurikkuse vähenemise peatamiseks ja taastamiseks kinnitatud EL elurikkuse strateegia aastani 2020 (KOM(2011)2441), mis seab liikmesriigile konkreetsed ja mõõdetavad eesmärgid elurikkuse (liikide ja elupaikade seisundi) parandamiseks aastaks 2020. Kinnitatav õigusakt toetab otseselt nende eesmärkide saavutamist.</w:t>
      </w:r>
    </w:p>
    <w:p w14:paraId="69F3F865" w14:textId="77777777" w:rsidR="00290DA4" w:rsidRPr="00695C79" w:rsidRDefault="00290DA4" w:rsidP="002E0EA6">
      <w:pPr>
        <w:pStyle w:val="Textbody"/>
        <w:spacing w:after="0"/>
        <w:jc w:val="both"/>
        <w:rPr>
          <w:rFonts w:hAnsi="Times New Roman"/>
        </w:rPr>
      </w:pPr>
    </w:p>
    <w:p w14:paraId="69F3F866" w14:textId="77777777" w:rsidR="00B44B7C" w:rsidRPr="00695C79" w:rsidRDefault="00032107" w:rsidP="002E0EA6">
      <w:pPr>
        <w:pStyle w:val="Textbody"/>
        <w:spacing w:after="0"/>
        <w:jc w:val="both"/>
        <w:rPr>
          <w:rFonts w:hAnsi="Times New Roman"/>
        </w:rPr>
      </w:pPr>
      <w:r w:rsidRPr="00695C79">
        <w:rPr>
          <w:rFonts w:hAnsi="Times New Roman"/>
        </w:rPr>
        <w:lastRenderedPageBreak/>
        <w:t>Vaivara</w:t>
      </w:r>
      <w:r w:rsidR="00270AB4" w:rsidRPr="00695C79">
        <w:rPr>
          <w:rFonts w:hAnsi="Times New Roman"/>
        </w:rPr>
        <w:t xml:space="preserve"> maastikukaitseala</w:t>
      </w:r>
      <w:r w:rsidR="00290DA4" w:rsidRPr="00695C79">
        <w:rPr>
          <w:rFonts w:hAnsi="Times New Roman"/>
        </w:rPr>
        <w:t xml:space="preserve"> on juba </w:t>
      </w:r>
      <w:r w:rsidR="006D0995" w:rsidRPr="00695C79">
        <w:rPr>
          <w:rFonts w:hAnsi="Times New Roman"/>
        </w:rPr>
        <w:t>varasemast suures</w:t>
      </w:r>
      <w:r w:rsidR="000708B6" w:rsidRPr="00695C79">
        <w:rPr>
          <w:rFonts w:hAnsi="Times New Roman"/>
        </w:rPr>
        <w:t xml:space="preserve"> ulatuses</w:t>
      </w:r>
      <w:r w:rsidR="00290DA4" w:rsidRPr="00695C79">
        <w:rPr>
          <w:rFonts w:hAnsi="Times New Roman"/>
        </w:rPr>
        <w:t xml:space="preserve"> riikliku kaitse all, mistõttu puudub määruse jõustumisel oluline mõju sotsiaalvaldkonnale, riiklikule julgeolekule, majandusele, regionaalarengule ning riigiasutuste ja kohaliku omavalitsuse korraldusele. </w:t>
      </w:r>
    </w:p>
    <w:p w14:paraId="69F3F867" w14:textId="77777777" w:rsidR="00290DA4" w:rsidRPr="00695C79" w:rsidRDefault="00290DA4" w:rsidP="002E0EA6">
      <w:pPr>
        <w:pStyle w:val="Textbody"/>
        <w:spacing w:after="0"/>
        <w:jc w:val="both"/>
        <w:rPr>
          <w:rFonts w:hAnsi="Times New Roman"/>
        </w:rPr>
      </w:pPr>
    </w:p>
    <w:p w14:paraId="69F3F868" w14:textId="0A22F56B" w:rsidR="00CC2087" w:rsidRPr="00695C79" w:rsidRDefault="00290DA4" w:rsidP="00B511C7">
      <w:pPr>
        <w:rPr>
          <w:szCs w:val="24"/>
        </w:rPr>
      </w:pPr>
      <w:r w:rsidRPr="00695C79">
        <w:rPr>
          <w:szCs w:val="24"/>
        </w:rPr>
        <w:t>Vastavalt maamaksuseaduse §-le 4 kaasneb määruse jõustumisega kohaliku omavalitsuse maamaksutulude mõningane vähenemine. Maamaksuseaduse § 4 lõike 3 kohaselt hakkab maamaksusoodustus kehtima kaitse</w:t>
      </w:r>
      <w:r w:rsidR="00DB0B33" w:rsidRPr="00695C79">
        <w:rPr>
          <w:szCs w:val="24"/>
        </w:rPr>
        <w:t>-</w:t>
      </w:r>
      <w:r w:rsidRPr="00695C79">
        <w:rPr>
          <w:szCs w:val="24"/>
        </w:rPr>
        <w:t>eeskirja jõustumisele järgneva aasta 1. jaanuaril. Maamaksuseaduse § 4 lõike 1 punkti 1</w:t>
      </w:r>
      <w:r w:rsidRPr="00695C79">
        <w:rPr>
          <w:kern w:val="24"/>
          <w:szCs w:val="24"/>
          <w:vertAlign w:val="superscript"/>
        </w:rPr>
        <w:t>1</w:t>
      </w:r>
      <w:r w:rsidRPr="00695C79">
        <w:rPr>
          <w:szCs w:val="24"/>
        </w:rPr>
        <w:t xml:space="preserve"> kohaselt kaitsealade sihtkaitsevööndi maalt maamaksu ei maksta ja § 4 lõike 2 kohaselt </w:t>
      </w:r>
      <w:r w:rsidR="00DB0B33" w:rsidRPr="00695C79">
        <w:rPr>
          <w:szCs w:val="24"/>
        </w:rPr>
        <w:t xml:space="preserve">makstakse </w:t>
      </w:r>
      <w:r w:rsidRPr="00695C79">
        <w:rPr>
          <w:szCs w:val="24"/>
        </w:rPr>
        <w:t xml:space="preserve">looduskaitseseaduse §-s 31 sätestatud piiranguvööndi maalt maamaksu 50% maamaksumäärast. </w:t>
      </w:r>
      <w:r w:rsidR="00030627" w:rsidRPr="00695C79">
        <w:rPr>
          <w:szCs w:val="24"/>
        </w:rPr>
        <w:t>K</w:t>
      </w:r>
      <w:r w:rsidR="00C12241" w:rsidRPr="00695C79">
        <w:rPr>
          <w:szCs w:val="24"/>
        </w:rPr>
        <w:t xml:space="preserve">aitsealaga liidetavast varem kaitse all mitte olnud maast arvatakse sihtkaitsevööndisse </w:t>
      </w:r>
      <w:r w:rsidR="001C218B" w:rsidRPr="00695C79">
        <w:rPr>
          <w:szCs w:val="24"/>
        </w:rPr>
        <w:t>5,3 ha, millest</w:t>
      </w:r>
      <w:r w:rsidR="00021627" w:rsidRPr="00695C79">
        <w:rPr>
          <w:szCs w:val="24"/>
        </w:rPr>
        <w:t xml:space="preserve"> </w:t>
      </w:r>
      <w:r w:rsidR="00E56AF7" w:rsidRPr="00695C79">
        <w:rPr>
          <w:szCs w:val="24"/>
        </w:rPr>
        <w:t>3</w:t>
      </w:r>
      <w:r w:rsidR="001C218B" w:rsidRPr="00695C79">
        <w:rPr>
          <w:szCs w:val="24"/>
        </w:rPr>
        <w:t xml:space="preserve"> ha on riigiomand </w:t>
      </w:r>
      <w:r w:rsidR="00E2470B" w:rsidRPr="00695C79">
        <w:rPr>
          <w:szCs w:val="24"/>
        </w:rPr>
        <w:t>(</w:t>
      </w:r>
      <w:r w:rsidR="00754AE4">
        <w:rPr>
          <w:szCs w:val="24"/>
        </w:rPr>
        <w:t>millest 2,9 ha on metsamaa</w:t>
      </w:r>
      <w:r w:rsidR="00E2470B" w:rsidRPr="00695C79">
        <w:rPr>
          <w:szCs w:val="24"/>
        </w:rPr>
        <w:t xml:space="preserve">) </w:t>
      </w:r>
      <w:r w:rsidR="00E56AF7" w:rsidRPr="00695C79">
        <w:rPr>
          <w:szCs w:val="24"/>
        </w:rPr>
        <w:t>ja 2,3</w:t>
      </w:r>
      <w:r w:rsidR="001C218B" w:rsidRPr="00695C79">
        <w:rPr>
          <w:szCs w:val="24"/>
        </w:rPr>
        <w:t> ha jätkuvalt riigi omandis olev maa</w:t>
      </w:r>
      <w:r w:rsidR="00E2470B" w:rsidRPr="00695C79">
        <w:rPr>
          <w:szCs w:val="24"/>
        </w:rPr>
        <w:t xml:space="preserve"> (</w:t>
      </w:r>
      <w:r w:rsidR="00754AE4">
        <w:rPr>
          <w:szCs w:val="24"/>
        </w:rPr>
        <w:t xml:space="preserve">kõik on </w:t>
      </w:r>
      <w:r w:rsidR="00E2470B" w:rsidRPr="00695C79">
        <w:rPr>
          <w:szCs w:val="24"/>
        </w:rPr>
        <w:t xml:space="preserve"> metsamaa)</w:t>
      </w:r>
      <w:r w:rsidR="006374AB" w:rsidRPr="00695C79">
        <w:rPr>
          <w:szCs w:val="24"/>
        </w:rPr>
        <w:t xml:space="preserve">. </w:t>
      </w:r>
      <w:r w:rsidR="00C12241" w:rsidRPr="00695C79">
        <w:rPr>
          <w:szCs w:val="24"/>
        </w:rPr>
        <w:t>Kaitsealaga liidetavast varem kaitse all mitte olnud maast arvatakse piiranguvööndisse</w:t>
      </w:r>
      <w:r w:rsidR="00F86D66" w:rsidRPr="00695C79">
        <w:rPr>
          <w:szCs w:val="24"/>
        </w:rPr>
        <w:t> </w:t>
      </w:r>
      <w:r w:rsidR="00E56AF7" w:rsidRPr="00695C79">
        <w:rPr>
          <w:szCs w:val="24"/>
        </w:rPr>
        <w:t>5,3 </w:t>
      </w:r>
      <w:r w:rsidR="00C12241" w:rsidRPr="00695C79">
        <w:rPr>
          <w:szCs w:val="24"/>
        </w:rPr>
        <w:t xml:space="preserve">ha, millest </w:t>
      </w:r>
      <w:r w:rsidR="00E56AF7" w:rsidRPr="00695C79">
        <w:rPr>
          <w:szCs w:val="24"/>
        </w:rPr>
        <w:t>4</w:t>
      </w:r>
      <w:r w:rsidR="003D4F3F" w:rsidRPr="00695C79">
        <w:rPr>
          <w:szCs w:val="24"/>
        </w:rPr>
        <w:t> ha on eraomand</w:t>
      </w:r>
      <w:r w:rsidR="004D3278" w:rsidRPr="00695C79">
        <w:rPr>
          <w:szCs w:val="24"/>
        </w:rPr>
        <w:t xml:space="preserve"> (sh 2,1 ha metsamaa)</w:t>
      </w:r>
      <w:r w:rsidR="003D4F3F" w:rsidRPr="00695C79">
        <w:rPr>
          <w:szCs w:val="24"/>
        </w:rPr>
        <w:t xml:space="preserve"> ja </w:t>
      </w:r>
      <w:r w:rsidR="00E56AF7" w:rsidRPr="00695C79">
        <w:rPr>
          <w:szCs w:val="24"/>
        </w:rPr>
        <w:t>1,3 ha jätkuvalt riigi omandis olev maa</w:t>
      </w:r>
      <w:r w:rsidR="004D3278" w:rsidRPr="00695C79">
        <w:rPr>
          <w:szCs w:val="24"/>
        </w:rPr>
        <w:t xml:space="preserve"> (sh 0,5 ha metsamaa)</w:t>
      </w:r>
      <w:r w:rsidR="00F86D66" w:rsidRPr="00695C79">
        <w:rPr>
          <w:szCs w:val="24"/>
        </w:rPr>
        <w:t xml:space="preserve">. </w:t>
      </w:r>
      <w:r w:rsidR="00C12241" w:rsidRPr="00695C79">
        <w:rPr>
          <w:szCs w:val="24"/>
        </w:rPr>
        <w:t xml:space="preserve">Piirimuudatustega arvatakse kaitse alt välja </w:t>
      </w:r>
      <w:r w:rsidR="001E6102" w:rsidRPr="00695C79">
        <w:rPr>
          <w:szCs w:val="24"/>
        </w:rPr>
        <w:t>1,9</w:t>
      </w:r>
      <w:r w:rsidR="00C12241" w:rsidRPr="00695C79">
        <w:rPr>
          <w:szCs w:val="24"/>
        </w:rPr>
        <w:t xml:space="preserve"> ha varem piiranguvööndisse kuulunud maast, millest </w:t>
      </w:r>
      <w:r w:rsidR="001E6102" w:rsidRPr="00695C79">
        <w:rPr>
          <w:szCs w:val="24"/>
        </w:rPr>
        <w:t xml:space="preserve">0,4 ha on eraomand, 0,8 ha riigiomand, </w:t>
      </w:r>
      <w:r w:rsidR="00C406D9" w:rsidRPr="00695C79">
        <w:rPr>
          <w:szCs w:val="24"/>
        </w:rPr>
        <w:t>0,2</w:t>
      </w:r>
      <w:r w:rsidR="001E6102" w:rsidRPr="00695C79">
        <w:rPr>
          <w:szCs w:val="24"/>
        </w:rPr>
        <w:t xml:space="preserve"> ha </w:t>
      </w:r>
      <w:proofErr w:type="spellStart"/>
      <w:r w:rsidR="001E6102" w:rsidRPr="00695C79">
        <w:rPr>
          <w:szCs w:val="24"/>
        </w:rPr>
        <w:t>segaomand</w:t>
      </w:r>
      <w:proofErr w:type="spellEnd"/>
      <w:r w:rsidR="001E6102" w:rsidRPr="00695C79">
        <w:rPr>
          <w:szCs w:val="24"/>
        </w:rPr>
        <w:t xml:space="preserve"> ja 0,5 ha munitsipaalomand</w:t>
      </w:r>
      <w:r w:rsidR="00CC0441" w:rsidRPr="00695C79">
        <w:rPr>
          <w:szCs w:val="24"/>
        </w:rPr>
        <w:t xml:space="preserve">. </w:t>
      </w:r>
      <w:r w:rsidR="00C12241" w:rsidRPr="00695C79">
        <w:rPr>
          <w:szCs w:val="24"/>
        </w:rPr>
        <w:t xml:space="preserve">Piirimuudatustega arvatakse kaitse alt välja </w:t>
      </w:r>
      <w:r w:rsidR="00E516EA" w:rsidRPr="00695C79">
        <w:rPr>
          <w:szCs w:val="24"/>
        </w:rPr>
        <w:t>3</w:t>
      </w:r>
      <w:r w:rsidR="0026412B" w:rsidRPr="00695C79">
        <w:rPr>
          <w:szCs w:val="24"/>
        </w:rPr>
        <w:t>,1</w:t>
      </w:r>
      <w:r w:rsidR="00C12241" w:rsidRPr="00695C79">
        <w:rPr>
          <w:szCs w:val="24"/>
        </w:rPr>
        <w:t> ha varem sih</w:t>
      </w:r>
      <w:r w:rsidR="00270AB4" w:rsidRPr="00695C79">
        <w:rPr>
          <w:szCs w:val="24"/>
        </w:rPr>
        <w:t xml:space="preserve">tkaitsevööndisse kuulunud maast, </w:t>
      </w:r>
      <w:r w:rsidR="00AE0541" w:rsidRPr="00695C79">
        <w:rPr>
          <w:szCs w:val="24"/>
        </w:rPr>
        <w:t xml:space="preserve">millest 2,3 ha on riigiomand, 0,2 ha munitsipaalomand </w:t>
      </w:r>
      <w:r w:rsidR="00443EB3" w:rsidRPr="00695C79">
        <w:rPr>
          <w:szCs w:val="24"/>
        </w:rPr>
        <w:t>ja</w:t>
      </w:r>
      <w:r w:rsidR="00AE0541" w:rsidRPr="00695C79">
        <w:rPr>
          <w:szCs w:val="24"/>
        </w:rPr>
        <w:t xml:space="preserve"> 0,6 ha jätkuvalt riigi omandis olev maa</w:t>
      </w:r>
      <w:r w:rsidR="00E516EA" w:rsidRPr="00695C79">
        <w:rPr>
          <w:szCs w:val="24"/>
        </w:rPr>
        <w:t xml:space="preserve">. </w:t>
      </w:r>
      <w:r w:rsidR="00443EB3" w:rsidRPr="00695C79">
        <w:rPr>
          <w:szCs w:val="24"/>
        </w:rPr>
        <w:t>Varem</w:t>
      </w:r>
      <w:r w:rsidR="00C12241" w:rsidRPr="00695C79">
        <w:rPr>
          <w:szCs w:val="24"/>
        </w:rPr>
        <w:t xml:space="preserve"> piiranguvööndisse kuulunud maast arvatakse sihtkaitsevööndisse </w:t>
      </w:r>
      <w:r w:rsidR="009E1F18" w:rsidRPr="00695C79">
        <w:rPr>
          <w:szCs w:val="24"/>
        </w:rPr>
        <w:t xml:space="preserve">0,1 ha, mis on riigiomand. </w:t>
      </w:r>
      <w:r w:rsidR="00DB0B33" w:rsidRPr="00695C79">
        <w:rPr>
          <w:szCs w:val="24"/>
        </w:rPr>
        <w:t>M</w:t>
      </w:r>
      <w:r w:rsidR="00CC2087" w:rsidRPr="00695C79">
        <w:rPr>
          <w:szCs w:val="24"/>
        </w:rPr>
        <w:t>ääruse jõustumise</w:t>
      </w:r>
      <w:r w:rsidR="00DB0B33" w:rsidRPr="00695C79">
        <w:rPr>
          <w:szCs w:val="24"/>
        </w:rPr>
        <w:t>l</w:t>
      </w:r>
      <w:r w:rsidR="00CC2087" w:rsidRPr="00695C79">
        <w:rPr>
          <w:szCs w:val="24"/>
        </w:rPr>
        <w:t xml:space="preserve"> väheneb </w:t>
      </w:r>
      <w:r w:rsidR="002D2874" w:rsidRPr="00695C79">
        <w:rPr>
          <w:szCs w:val="24"/>
        </w:rPr>
        <w:t>Vaivara</w:t>
      </w:r>
      <w:r w:rsidR="00BB2794" w:rsidRPr="00695C79">
        <w:rPr>
          <w:szCs w:val="24"/>
        </w:rPr>
        <w:t xml:space="preserve"> </w:t>
      </w:r>
      <w:r w:rsidR="00CC2087" w:rsidRPr="00695C79">
        <w:rPr>
          <w:szCs w:val="24"/>
        </w:rPr>
        <w:t xml:space="preserve">valla maamaksutulu </w:t>
      </w:r>
      <w:r w:rsidR="00DB0B33" w:rsidRPr="00695C79">
        <w:rPr>
          <w:szCs w:val="24"/>
        </w:rPr>
        <w:t xml:space="preserve">esialgse arvestuse järgi </w:t>
      </w:r>
      <w:r w:rsidR="00CC2087" w:rsidRPr="00695C79">
        <w:rPr>
          <w:szCs w:val="24"/>
        </w:rPr>
        <w:t xml:space="preserve">ligikaudu </w:t>
      </w:r>
      <w:r w:rsidR="0029173C" w:rsidRPr="00695C79">
        <w:rPr>
          <w:szCs w:val="24"/>
        </w:rPr>
        <w:t xml:space="preserve">___ </w:t>
      </w:r>
      <w:r w:rsidR="00CC2087" w:rsidRPr="00695C79">
        <w:rPr>
          <w:szCs w:val="24"/>
        </w:rPr>
        <w:t>euro</w:t>
      </w:r>
      <w:r w:rsidR="00F0149D" w:rsidRPr="00695C79">
        <w:rPr>
          <w:szCs w:val="24"/>
        </w:rPr>
        <w:t>t aastas.</w:t>
      </w:r>
    </w:p>
    <w:p w14:paraId="69F3F869" w14:textId="77777777" w:rsidR="00CC2087" w:rsidRDefault="00CC2087" w:rsidP="002E0EA6">
      <w:pPr>
        <w:widowControl/>
        <w:rPr>
          <w:szCs w:val="24"/>
        </w:rPr>
      </w:pPr>
    </w:p>
    <w:p w14:paraId="7749EDA2" w14:textId="58F8A620" w:rsidR="00784FD4" w:rsidRPr="00031D07" w:rsidRDefault="00784FD4" w:rsidP="00784FD4">
      <w:pPr>
        <w:pStyle w:val="WW-Vaikimisi"/>
        <w:numPr>
          <w:ilvl w:val="0"/>
          <w:numId w:val="4"/>
        </w:numPr>
        <w:jc w:val="both"/>
        <w:rPr>
          <w:rFonts w:ascii="Times New Roman" w:hAnsi="Times New Roman" w:cs="Times New Roman"/>
          <w:lang w:val="et-EE"/>
        </w:rPr>
      </w:pPr>
      <w:r w:rsidRPr="00031D07">
        <w:rPr>
          <w:rFonts w:ascii="Times New Roman" w:hAnsi="Times New Roman" w:cs="Times New Roman"/>
          <w:lang w:val="et-EE"/>
        </w:rPr>
        <w:t xml:space="preserve">Võrreldes varasema </w:t>
      </w:r>
      <w:r>
        <w:rPr>
          <w:rFonts w:ascii="Times New Roman" w:hAnsi="Times New Roman" w:cs="Times New Roman"/>
          <w:lang w:val="et-EE"/>
        </w:rPr>
        <w:t>Vaivara maastikukaitsealaga,</w:t>
      </w:r>
      <w:r w:rsidRPr="00031D07">
        <w:rPr>
          <w:rFonts w:ascii="Times New Roman" w:hAnsi="Times New Roman" w:cs="Times New Roman"/>
          <w:lang w:val="et-EE"/>
        </w:rPr>
        <w:t xml:space="preserve"> arvatakse sihtkaitsevööndisse täiendavalt riigimetsa </w:t>
      </w:r>
      <w:r>
        <w:rPr>
          <w:rFonts w:ascii="Times New Roman" w:hAnsi="Times New Roman" w:cs="Times New Roman"/>
          <w:lang w:val="et-EE"/>
        </w:rPr>
        <w:t>2,9</w:t>
      </w:r>
      <w:r w:rsidRPr="00031D07">
        <w:rPr>
          <w:rFonts w:ascii="Times New Roman" w:hAnsi="Times New Roman" w:cs="Times New Roman"/>
          <w:lang w:val="et-EE"/>
        </w:rPr>
        <w:t xml:space="preserve"> hektarit, </w:t>
      </w:r>
      <w:r>
        <w:rPr>
          <w:rFonts w:ascii="Times New Roman" w:hAnsi="Times New Roman" w:cs="Times New Roman"/>
          <w:lang w:val="et-EE"/>
        </w:rPr>
        <w:t xml:space="preserve">mis kõik on </w:t>
      </w:r>
      <w:r w:rsidRPr="00031D07">
        <w:rPr>
          <w:rFonts w:ascii="Times New Roman" w:hAnsi="Times New Roman" w:cs="Times New Roman"/>
          <w:lang w:val="et-EE"/>
        </w:rPr>
        <w:t xml:space="preserve">varasemalt kaitse all mitte olnud metsamaa. </w:t>
      </w:r>
      <w:r>
        <w:rPr>
          <w:rFonts w:ascii="Times New Roman" w:hAnsi="Times New Roman" w:cs="Times New Roman"/>
          <w:lang w:val="et-EE"/>
        </w:rPr>
        <w:t xml:space="preserve">Piiranguvööndisse riigimetsa ei jää. </w:t>
      </w:r>
      <w:r w:rsidRPr="00031D07">
        <w:rPr>
          <w:rFonts w:ascii="Times New Roman" w:hAnsi="Times New Roman" w:cs="Times New Roman"/>
          <w:lang w:val="et-EE"/>
        </w:rPr>
        <w:t>Samal ajal arvatakse</w:t>
      </w:r>
      <w:r>
        <w:rPr>
          <w:rFonts w:ascii="Times New Roman" w:hAnsi="Times New Roman" w:cs="Times New Roman"/>
          <w:lang w:val="et-EE"/>
        </w:rPr>
        <w:t xml:space="preserve"> piirimuudatustega </w:t>
      </w:r>
      <w:r w:rsidRPr="00031D07">
        <w:rPr>
          <w:rFonts w:ascii="Times New Roman" w:hAnsi="Times New Roman" w:cs="Times New Roman"/>
          <w:lang w:val="et-EE"/>
        </w:rPr>
        <w:t xml:space="preserve">kaitse alt välja </w:t>
      </w:r>
      <w:r>
        <w:rPr>
          <w:rFonts w:ascii="Times New Roman" w:hAnsi="Times New Roman" w:cs="Times New Roman"/>
          <w:lang w:val="et-EE"/>
        </w:rPr>
        <w:t xml:space="preserve">0,1 </w:t>
      </w:r>
      <w:r w:rsidRPr="00031D07">
        <w:rPr>
          <w:rFonts w:ascii="Times New Roman" w:hAnsi="Times New Roman" w:cs="Times New Roman"/>
          <w:lang w:val="et-EE"/>
        </w:rPr>
        <w:t xml:space="preserve">ha varem piiranguvööndisse kuulnud riigimetsa ning </w:t>
      </w:r>
      <w:r>
        <w:rPr>
          <w:rFonts w:ascii="Times New Roman" w:hAnsi="Times New Roman" w:cs="Times New Roman"/>
          <w:lang w:val="et-EE"/>
        </w:rPr>
        <w:t>2,1</w:t>
      </w:r>
      <w:r w:rsidRPr="00031D07">
        <w:rPr>
          <w:rFonts w:ascii="Times New Roman" w:hAnsi="Times New Roman" w:cs="Times New Roman"/>
          <w:lang w:val="et-EE"/>
        </w:rPr>
        <w:t xml:space="preserve"> hektarit varem sihtkaitsevööndisse kuulunud riigimetsa. Vastavalt RMK arvutustele vähendab 1 hektari metsamaa range kaitse alla arvamine puidukasutuse tulu 128 eurot aastas. Majanduspiirangutega metsade kavandatavaks raiemahuks on RMK arvutuste kohaselt ligikaudu 1/10 majandusmetsa lankide keskmisest ehk 1 ha piiranguvööndisse arvataval metsamaal väheneb puidukasutuse tulu 115 eurot aastas. </w:t>
      </w:r>
      <w:r>
        <w:rPr>
          <w:rFonts w:ascii="Times New Roman" w:hAnsi="Times New Roman" w:cs="Times New Roman"/>
          <w:lang w:val="et-EE"/>
        </w:rPr>
        <w:t>Vaivara maastikukaitsealal</w:t>
      </w:r>
      <w:r w:rsidRPr="00031D07">
        <w:rPr>
          <w:rFonts w:ascii="Times New Roman" w:hAnsi="Times New Roman" w:cs="Times New Roman"/>
          <w:lang w:val="et-EE"/>
        </w:rPr>
        <w:t xml:space="preserve"> suureneb puidutulu kaitse alt maha arvataval metsamaal </w:t>
      </w:r>
      <w:r>
        <w:rPr>
          <w:rFonts w:ascii="Times New Roman" w:hAnsi="Times New Roman" w:cs="Times New Roman"/>
          <w:lang w:val="et-EE"/>
        </w:rPr>
        <w:t>270,1</w:t>
      </w:r>
      <w:r w:rsidRPr="00031D07">
        <w:rPr>
          <w:rFonts w:ascii="Times New Roman" w:hAnsi="Times New Roman" w:cs="Times New Roman"/>
          <w:lang w:val="et-EE"/>
        </w:rPr>
        <w:t xml:space="preserve"> eurot aastas</w:t>
      </w:r>
      <w:r>
        <w:rPr>
          <w:rFonts w:ascii="Times New Roman" w:hAnsi="Times New Roman" w:cs="Times New Roman"/>
          <w:lang w:val="et-EE"/>
        </w:rPr>
        <w:t>.</w:t>
      </w:r>
      <w:r w:rsidRPr="00031D07">
        <w:rPr>
          <w:rFonts w:ascii="Times New Roman" w:hAnsi="Times New Roman" w:cs="Times New Roman"/>
          <w:lang w:val="et-EE"/>
        </w:rPr>
        <w:t xml:space="preserve"> </w:t>
      </w:r>
      <w:r>
        <w:rPr>
          <w:rFonts w:ascii="Times New Roman" w:hAnsi="Times New Roman" w:cs="Times New Roman"/>
          <w:lang w:val="et-EE"/>
        </w:rPr>
        <w:t xml:space="preserve">Puidutulu </w:t>
      </w:r>
      <w:r w:rsidRPr="00031D07">
        <w:rPr>
          <w:rFonts w:ascii="Times New Roman" w:hAnsi="Times New Roman" w:cs="Times New Roman"/>
          <w:lang w:val="et-EE"/>
        </w:rPr>
        <w:t>väheneb kaitsealale juurde liidetava</w:t>
      </w:r>
      <w:r>
        <w:rPr>
          <w:rFonts w:ascii="Times New Roman" w:hAnsi="Times New Roman" w:cs="Times New Roman"/>
          <w:lang w:val="et-EE"/>
        </w:rPr>
        <w:t>l</w:t>
      </w:r>
      <w:r w:rsidRPr="00031D07">
        <w:rPr>
          <w:rFonts w:ascii="Times New Roman" w:hAnsi="Times New Roman" w:cs="Times New Roman"/>
          <w:lang w:val="et-EE"/>
        </w:rPr>
        <w:t xml:space="preserve"> </w:t>
      </w:r>
      <w:r>
        <w:rPr>
          <w:rFonts w:ascii="Times New Roman" w:hAnsi="Times New Roman" w:cs="Times New Roman"/>
          <w:lang w:val="et-EE"/>
        </w:rPr>
        <w:t xml:space="preserve">ja varem kaitse all mitte olnud metsamaal 371,2 eurot aastas. </w:t>
      </w:r>
      <w:r w:rsidRPr="00031D07">
        <w:rPr>
          <w:rFonts w:ascii="Times New Roman" w:hAnsi="Times New Roman" w:cs="Times New Roman"/>
          <w:lang w:val="et-EE"/>
        </w:rPr>
        <w:t xml:space="preserve">Võrreldes varasema </w:t>
      </w:r>
      <w:r>
        <w:rPr>
          <w:rFonts w:ascii="Times New Roman" w:hAnsi="Times New Roman" w:cs="Times New Roman"/>
          <w:lang w:val="et-EE"/>
        </w:rPr>
        <w:t>Vaivara maastikukaitsealaga</w:t>
      </w:r>
      <w:r w:rsidRPr="00031D07">
        <w:rPr>
          <w:rFonts w:ascii="Times New Roman" w:hAnsi="Times New Roman" w:cs="Times New Roman"/>
          <w:lang w:val="et-EE"/>
        </w:rPr>
        <w:t xml:space="preserve"> väheneb seega RMK iga-aastane puidutulu </w:t>
      </w:r>
      <w:r>
        <w:rPr>
          <w:rFonts w:ascii="Times New Roman" w:hAnsi="Times New Roman" w:cs="Times New Roman"/>
          <w:lang w:val="et-EE"/>
        </w:rPr>
        <w:t>Vaivara maastikukaitsealal</w:t>
      </w:r>
      <w:r w:rsidRPr="00031D07">
        <w:rPr>
          <w:rFonts w:ascii="Times New Roman" w:hAnsi="Times New Roman" w:cs="Times New Roman"/>
          <w:lang w:val="et-EE"/>
        </w:rPr>
        <w:t xml:space="preserve"> kokku </w:t>
      </w:r>
      <w:r>
        <w:rPr>
          <w:rFonts w:ascii="Times New Roman" w:hAnsi="Times New Roman" w:cs="Times New Roman"/>
          <w:lang w:val="et-EE"/>
        </w:rPr>
        <w:t>101,1</w:t>
      </w:r>
      <w:r w:rsidRPr="00031D07">
        <w:rPr>
          <w:rFonts w:ascii="Times New Roman" w:hAnsi="Times New Roman" w:cs="Times New Roman"/>
          <w:lang w:val="et-EE"/>
        </w:rPr>
        <w:t>euro võrra aastas.</w:t>
      </w:r>
    </w:p>
    <w:p w14:paraId="3BA744DF" w14:textId="77777777" w:rsidR="00784FD4" w:rsidRPr="00695C79" w:rsidRDefault="00784FD4" w:rsidP="002E0EA6">
      <w:pPr>
        <w:widowControl/>
        <w:rPr>
          <w:szCs w:val="24"/>
        </w:rPr>
      </w:pPr>
    </w:p>
    <w:p w14:paraId="69F3F86A" w14:textId="77777777" w:rsidR="00523250" w:rsidRPr="00695C79" w:rsidRDefault="00290DA4" w:rsidP="00523250">
      <w:pPr>
        <w:pStyle w:val="WW-Vaikimisi"/>
        <w:jc w:val="both"/>
        <w:rPr>
          <w:rFonts w:ascii="Times New Roman" w:hAnsi="Times New Roman" w:cs="Times New Roman"/>
          <w:lang w:val="et-EE"/>
        </w:rPr>
      </w:pPr>
      <w:r w:rsidRPr="00695C79">
        <w:rPr>
          <w:rFonts w:ascii="Times New Roman" w:hAnsi="Times New Roman" w:cs="Times New Roman"/>
          <w:lang w:val="et-EE"/>
        </w:rPr>
        <w:t xml:space="preserve">Vastavalt looduskaitseseaduse §-le 20 võib riik kokkuleppel kinnisasja omanikuga omandada kinnisasja, mille sihtotstarbelist kasutamist ala kaitsekord oluliselt piirab, kinnisasja väärtusele vastava tasu eest. </w:t>
      </w:r>
      <w:r w:rsidR="009E1F18" w:rsidRPr="00695C79">
        <w:rPr>
          <w:rFonts w:ascii="Times New Roman" w:hAnsi="Times New Roman" w:cs="Times New Roman"/>
          <w:lang w:val="et-EE"/>
        </w:rPr>
        <w:t xml:space="preserve">Kaitseala </w:t>
      </w:r>
      <w:proofErr w:type="spellStart"/>
      <w:r w:rsidR="009E1F18" w:rsidRPr="00695C79">
        <w:rPr>
          <w:rFonts w:ascii="Times New Roman" w:hAnsi="Times New Roman" w:cs="Times New Roman"/>
          <w:lang w:val="et-EE"/>
        </w:rPr>
        <w:t>välispi</w:t>
      </w:r>
      <w:r w:rsidR="00443EB3" w:rsidRPr="00695C79">
        <w:rPr>
          <w:rFonts w:ascii="Times New Roman" w:hAnsi="Times New Roman" w:cs="Times New Roman"/>
          <w:lang w:val="et-EE"/>
        </w:rPr>
        <w:t>iri</w:t>
      </w:r>
      <w:proofErr w:type="spellEnd"/>
      <w:r w:rsidR="00443EB3" w:rsidRPr="00695C79">
        <w:rPr>
          <w:rFonts w:ascii="Times New Roman" w:hAnsi="Times New Roman" w:cs="Times New Roman"/>
          <w:lang w:val="et-EE"/>
        </w:rPr>
        <w:t xml:space="preserve"> ja </w:t>
      </w:r>
      <w:proofErr w:type="spellStart"/>
      <w:r w:rsidR="00443EB3" w:rsidRPr="00695C79">
        <w:rPr>
          <w:rFonts w:ascii="Times New Roman" w:hAnsi="Times New Roman" w:cs="Times New Roman"/>
          <w:lang w:val="et-EE"/>
        </w:rPr>
        <w:t>tsoneeringu</w:t>
      </w:r>
      <w:proofErr w:type="spellEnd"/>
      <w:r w:rsidR="00443EB3" w:rsidRPr="00695C79">
        <w:rPr>
          <w:rFonts w:ascii="Times New Roman" w:hAnsi="Times New Roman" w:cs="Times New Roman"/>
          <w:lang w:val="et-EE"/>
        </w:rPr>
        <w:t xml:space="preserve"> muutmisega pole</w:t>
      </w:r>
      <w:r w:rsidR="009E1F18" w:rsidRPr="00695C79">
        <w:rPr>
          <w:rFonts w:ascii="Times New Roman" w:hAnsi="Times New Roman" w:cs="Times New Roman"/>
          <w:lang w:val="et-EE"/>
        </w:rPr>
        <w:t xml:space="preserve"> sihtkaitsevööndisse täiendavalt eramaid arvatud ning riigil </w:t>
      </w:r>
      <w:r w:rsidR="00443EB3" w:rsidRPr="00695C79">
        <w:rPr>
          <w:rFonts w:ascii="Times New Roman" w:hAnsi="Times New Roman" w:cs="Times New Roman"/>
          <w:lang w:val="et-EE"/>
        </w:rPr>
        <w:t xml:space="preserve">need </w:t>
      </w:r>
      <w:r w:rsidR="009E1F18" w:rsidRPr="00695C79">
        <w:rPr>
          <w:rFonts w:ascii="Times New Roman" w:hAnsi="Times New Roman" w:cs="Times New Roman"/>
          <w:lang w:val="et-EE"/>
        </w:rPr>
        <w:t>kulud puuduvad.</w:t>
      </w:r>
    </w:p>
    <w:p w14:paraId="69F3F86B" w14:textId="77777777" w:rsidR="00290DA4" w:rsidRPr="00695C79" w:rsidRDefault="00290DA4" w:rsidP="002E0EA6">
      <w:pPr>
        <w:pStyle w:val="WW-Vaikimisi"/>
        <w:jc w:val="both"/>
        <w:rPr>
          <w:rFonts w:ascii="Times New Roman" w:hAnsi="Times New Roman" w:cs="Times New Roman"/>
          <w:lang w:val="et-EE"/>
        </w:rPr>
      </w:pPr>
    </w:p>
    <w:p w14:paraId="69F3F86C" w14:textId="1B8FDAD2" w:rsidR="007A63F0" w:rsidRPr="00695C79" w:rsidRDefault="00290DA4" w:rsidP="002E0EA6">
      <w:pPr>
        <w:pStyle w:val="WW-Vaikimisi"/>
        <w:jc w:val="both"/>
        <w:rPr>
          <w:rFonts w:ascii="Times New Roman" w:hAnsi="Times New Roman" w:cs="Times New Roman"/>
          <w:lang w:val="et-EE"/>
        </w:rPr>
      </w:pPr>
      <w:r w:rsidRPr="00695C79">
        <w:rPr>
          <w:rFonts w:ascii="Times New Roman" w:hAnsi="Times New Roman" w:cs="Times New Roman"/>
          <w:lang w:val="et-EE"/>
        </w:rPr>
        <w:t xml:space="preserve">Natura 2000 alal asuva erametsamaa omanikule </w:t>
      </w:r>
      <w:r w:rsidR="00D9344C" w:rsidRPr="00695C79">
        <w:rPr>
          <w:rFonts w:ascii="Times New Roman" w:hAnsi="Times New Roman" w:cs="Times New Roman"/>
          <w:lang w:val="et-EE"/>
        </w:rPr>
        <w:t xml:space="preserve">makstakse </w:t>
      </w:r>
      <w:r w:rsidRPr="00695C79">
        <w:rPr>
          <w:rFonts w:ascii="Times New Roman" w:hAnsi="Times New Roman" w:cs="Times New Roman"/>
          <w:lang w:val="et-EE"/>
        </w:rPr>
        <w:t xml:space="preserve">toetust, et kompenseerida Natura 2000 metsaalade majandamisest saamata jäänud tulu. </w:t>
      </w:r>
      <w:r w:rsidR="006B7E71" w:rsidRPr="00695C79">
        <w:rPr>
          <w:rFonts w:ascii="Times New Roman" w:hAnsi="Times New Roman" w:cs="Times New Roman"/>
          <w:lang w:val="et-EE"/>
        </w:rPr>
        <w:t xml:space="preserve">Võrreldes varasema </w:t>
      </w:r>
      <w:r w:rsidR="007C4B9F" w:rsidRPr="00695C79">
        <w:rPr>
          <w:rFonts w:ascii="Times New Roman" w:hAnsi="Times New Roman" w:cs="Times New Roman"/>
          <w:lang w:val="et-EE"/>
        </w:rPr>
        <w:t xml:space="preserve">Vaivara </w:t>
      </w:r>
      <w:r w:rsidR="00F643FE" w:rsidRPr="00695C79">
        <w:rPr>
          <w:rFonts w:ascii="Times New Roman" w:hAnsi="Times New Roman" w:cs="Times New Roman"/>
          <w:lang w:val="et-EE"/>
        </w:rPr>
        <w:t xml:space="preserve">maastikukaitseala </w:t>
      </w:r>
      <w:r w:rsidR="006B7E71" w:rsidRPr="00695C79">
        <w:rPr>
          <w:rFonts w:ascii="Times New Roman" w:hAnsi="Times New Roman" w:cs="Times New Roman"/>
          <w:lang w:val="et-EE"/>
        </w:rPr>
        <w:t xml:space="preserve">piiridega </w:t>
      </w:r>
      <w:r w:rsidRPr="00695C79">
        <w:rPr>
          <w:rFonts w:ascii="Times New Roman" w:hAnsi="Times New Roman" w:cs="Times New Roman"/>
          <w:lang w:val="et-EE"/>
        </w:rPr>
        <w:t>riigi kulu</w:t>
      </w:r>
      <w:r w:rsidR="00F643FE" w:rsidRPr="00695C79">
        <w:rPr>
          <w:rFonts w:ascii="Times New Roman" w:hAnsi="Times New Roman" w:cs="Times New Roman"/>
          <w:lang w:val="et-EE"/>
        </w:rPr>
        <w:t>d seoses Natura metsa toetusega ei mu</w:t>
      </w:r>
      <w:r w:rsidR="00390EDE" w:rsidRPr="00695C79">
        <w:rPr>
          <w:rFonts w:ascii="Times New Roman" w:hAnsi="Times New Roman" w:cs="Times New Roman"/>
          <w:lang w:val="et-EE"/>
        </w:rPr>
        <w:t>u</w:t>
      </w:r>
      <w:r w:rsidR="00F643FE" w:rsidRPr="00695C79">
        <w:rPr>
          <w:rFonts w:ascii="Times New Roman" w:hAnsi="Times New Roman" w:cs="Times New Roman"/>
          <w:lang w:val="et-EE"/>
        </w:rPr>
        <w:t xml:space="preserve">tu, </w:t>
      </w:r>
      <w:r w:rsidR="00481725" w:rsidRPr="00695C79">
        <w:rPr>
          <w:rFonts w:ascii="Times New Roman" w:hAnsi="Times New Roman" w:cs="Times New Roman"/>
          <w:lang w:val="et-EE"/>
        </w:rPr>
        <w:t>kuna kaitsealale ei jää toetusk</w:t>
      </w:r>
      <w:r w:rsidR="00443EB3" w:rsidRPr="00695C79">
        <w:rPr>
          <w:rFonts w:ascii="Times New Roman" w:hAnsi="Times New Roman" w:cs="Times New Roman"/>
          <w:lang w:val="et-EE"/>
        </w:rPr>
        <w:t>õlblikku</w:t>
      </w:r>
      <w:r w:rsidR="00F643FE" w:rsidRPr="00695C79">
        <w:rPr>
          <w:rFonts w:ascii="Times New Roman" w:hAnsi="Times New Roman" w:cs="Times New Roman"/>
          <w:lang w:val="et-EE"/>
        </w:rPr>
        <w:t xml:space="preserve"> erametsamaad.</w:t>
      </w:r>
    </w:p>
    <w:p w14:paraId="69F3F86D" w14:textId="77777777" w:rsidR="002D2874" w:rsidRPr="00695C79" w:rsidRDefault="002D2874" w:rsidP="002E0EA6">
      <w:pPr>
        <w:pStyle w:val="WW-Vaikimisi"/>
        <w:jc w:val="both"/>
        <w:rPr>
          <w:rFonts w:ascii="Times New Roman" w:hAnsi="Times New Roman" w:cs="Times New Roman"/>
          <w:lang w:val="et-EE"/>
        </w:rPr>
      </w:pPr>
    </w:p>
    <w:p w14:paraId="69F3F86E" w14:textId="77777777" w:rsidR="002D2874" w:rsidRPr="00695C79" w:rsidRDefault="002D2874" w:rsidP="002E0EA6">
      <w:pPr>
        <w:pStyle w:val="WW-Vaikimisi"/>
        <w:jc w:val="both"/>
        <w:rPr>
          <w:rFonts w:ascii="Times New Roman" w:hAnsi="Times New Roman" w:cs="Times New Roman"/>
          <w:color w:val="000000"/>
          <w:lang w:val="et-EE"/>
        </w:rPr>
      </w:pPr>
      <w:r w:rsidRPr="00695C79">
        <w:rPr>
          <w:rFonts w:ascii="Times New Roman" w:hAnsi="Times New Roman" w:cs="Times New Roman"/>
          <w:lang w:val="et-EE" w:eastAsia="en-US"/>
        </w:rPr>
        <w:t xml:space="preserve">Kaitsealal </w:t>
      </w:r>
      <w:r w:rsidR="00443EB3" w:rsidRPr="00695C79">
        <w:rPr>
          <w:rFonts w:ascii="Times New Roman" w:hAnsi="Times New Roman" w:cs="Times New Roman"/>
          <w:lang w:val="et-EE" w:eastAsia="en-US"/>
        </w:rPr>
        <w:t xml:space="preserve">pole </w:t>
      </w:r>
      <w:r w:rsidRPr="00695C79">
        <w:rPr>
          <w:rFonts w:ascii="Times New Roman" w:hAnsi="Times New Roman" w:cs="Times New Roman"/>
          <w:lang w:val="et-EE" w:eastAsia="en-US"/>
        </w:rPr>
        <w:t>toetuskõ</w:t>
      </w:r>
      <w:r w:rsidR="00443EB3" w:rsidRPr="00695C79">
        <w:rPr>
          <w:rFonts w:ascii="Times New Roman" w:hAnsi="Times New Roman" w:cs="Times New Roman"/>
          <w:lang w:val="et-EE" w:eastAsia="en-US"/>
        </w:rPr>
        <w:t>lblike</w:t>
      </w:r>
      <w:r w:rsidRPr="00695C79">
        <w:rPr>
          <w:rFonts w:ascii="Times New Roman" w:hAnsi="Times New Roman" w:cs="Times New Roman"/>
          <w:lang w:val="et-EE" w:eastAsia="en-US"/>
        </w:rPr>
        <w:t xml:space="preserve"> poolloodusli</w:t>
      </w:r>
      <w:r w:rsidR="00443EB3" w:rsidRPr="00695C79">
        <w:rPr>
          <w:rFonts w:ascii="Times New Roman" w:hAnsi="Times New Roman" w:cs="Times New Roman"/>
          <w:lang w:val="et-EE" w:eastAsia="en-US"/>
        </w:rPr>
        <w:t>kke kooslusi</w:t>
      </w:r>
      <w:r w:rsidRPr="00695C79">
        <w:rPr>
          <w:rFonts w:ascii="Times New Roman" w:hAnsi="Times New Roman" w:cs="Times New Roman"/>
          <w:lang w:val="et-EE" w:eastAsia="en-US"/>
        </w:rPr>
        <w:t xml:space="preserve"> ja vastavad kulud riigil puuduvad.</w:t>
      </w:r>
    </w:p>
    <w:p w14:paraId="69F3F86F" w14:textId="77777777" w:rsidR="00D9598D" w:rsidRPr="00695C79" w:rsidRDefault="00D9598D" w:rsidP="002E0EA6">
      <w:pPr>
        <w:pStyle w:val="WW-Vaikimisi"/>
        <w:jc w:val="both"/>
        <w:rPr>
          <w:rFonts w:ascii="Times New Roman" w:hAnsi="Times New Roman" w:cs="Times New Roman"/>
          <w:lang w:val="et-EE" w:eastAsia="et-EE"/>
        </w:rPr>
      </w:pPr>
    </w:p>
    <w:p w14:paraId="69F3F870" w14:textId="77777777" w:rsidR="00290DA4" w:rsidRPr="00695C79" w:rsidRDefault="00290DA4" w:rsidP="002E0EA6">
      <w:pPr>
        <w:pStyle w:val="western"/>
        <w:keepNext/>
        <w:numPr>
          <w:ilvl w:val="0"/>
          <w:numId w:val="4"/>
        </w:numPr>
        <w:spacing w:before="0" w:beforeAutospacing="0" w:after="0"/>
        <w:ind w:right="567"/>
        <w:jc w:val="both"/>
        <w:rPr>
          <w:b/>
          <w:bCs/>
        </w:rPr>
      </w:pPr>
      <w:r w:rsidRPr="00695C79">
        <w:rPr>
          <w:b/>
          <w:bCs/>
        </w:rPr>
        <w:t>6. Määruse jõustumine</w:t>
      </w:r>
    </w:p>
    <w:p w14:paraId="69F3F871" w14:textId="77777777" w:rsidR="00B47AFC" w:rsidRPr="00695C79" w:rsidRDefault="00B47AFC" w:rsidP="002E0EA6">
      <w:pPr>
        <w:pStyle w:val="western"/>
        <w:keepNext/>
        <w:numPr>
          <w:ilvl w:val="0"/>
          <w:numId w:val="4"/>
        </w:numPr>
        <w:spacing w:before="0" w:beforeAutospacing="0" w:after="0"/>
        <w:ind w:right="567"/>
        <w:jc w:val="both"/>
        <w:rPr>
          <w:b/>
          <w:bCs/>
        </w:rPr>
      </w:pPr>
    </w:p>
    <w:p w14:paraId="69F3F872" w14:textId="77777777" w:rsidR="00290DA4" w:rsidRPr="00695C79" w:rsidRDefault="00B47AFC" w:rsidP="002E0EA6">
      <w:pPr>
        <w:pStyle w:val="Normaallaadveeb"/>
        <w:spacing w:before="0" w:beforeAutospacing="0" w:after="0" w:afterAutospacing="0"/>
      </w:pPr>
      <w:r w:rsidRPr="00695C79">
        <w:t>M</w:t>
      </w:r>
      <w:r w:rsidR="00290DA4" w:rsidRPr="00695C79">
        <w:t>äärus jõustub kümnendal päeval pärast Riigi Teatajas avaldamist.</w:t>
      </w:r>
    </w:p>
    <w:p w14:paraId="69F3F873" w14:textId="77777777" w:rsidR="00B47AFC" w:rsidRPr="00695C79" w:rsidRDefault="00B47AFC" w:rsidP="002E0EA6">
      <w:pPr>
        <w:pStyle w:val="Normaallaadveeb"/>
        <w:spacing w:before="0" w:beforeAutospacing="0" w:after="0" w:afterAutospacing="0"/>
      </w:pPr>
    </w:p>
    <w:p w14:paraId="69F3F874" w14:textId="77777777" w:rsidR="00290DA4" w:rsidRPr="00695C79" w:rsidRDefault="00290DA4" w:rsidP="002E0EA6">
      <w:pPr>
        <w:pStyle w:val="western"/>
        <w:keepNext/>
        <w:spacing w:before="0" w:beforeAutospacing="0" w:after="0"/>
        <w:ind w:right="567"/>
        <w:jc w:val="both"/>
        <w:rPr>
          <w:b/>
          <w:bCs/>
        </w:rPr>
      </w:pPr>
      <w:r w:rsidRPr="00695C79">
        <w:rPr>
          <w:b/>
          <w:bCs/>
        </w:rPr>
        <w:t>7. Vaidlustamine</w:t>
      </w:r>
    </w:p>
    <w:p w14:paraId="69F3F875" w14:textId="77777777" w:rsidR="00B47AFC" w:rsidRPr="00695C79" w:rsidRDefault="00B47AFC" w:rsidP="002E0EA6">
      <w:pPr>
        <w:pStyle w:val="western"/>
        <w:keepNext/>
        <w:spacing w:before="0" w:beforeAutospacing="0" w:after="0"/>
        <w:ind w:right="567"/>
        <w:jc w:val="both"/>
        <w:rPr>
          <w:b/>
          <w:bCs/>
        </w:rPr>
      </w:pPr>
    </w:p>
    <w:p w14:paraId="69F3F876" w14:textId="77777777" w:rsidR="00290DA4" w:rsidRPr="00695C79" w:rsidRDefault="00B47AFC" w:rsidP="002E0EA6">
      <w:pPr>
        <w:pStyle w:val="western"/>
        <w:spacing w:before="0" w:beforeAutospacing="0" w:after="0"/>
        <w:jc w:val="both"/>
      </w:pPr>
      <w:r w:rsidRPr="00695C79">
        <w:t xml:space="preserve">Määrust on võimalik vaidlustada, esitades kaebuse halduskohtusse halduskohtumenetluse seadustikus sätestatud korras, osas, millest tulenevad kinnisasja omanikule või valdajale õigused ja kohustused, mis puudutavad kinnisasja kasutamist või käsutamist. </w:t>
      </w:r>
      <w:r w:rsidR="00290DA4" w:rsidRPr="00695C79">
        <w:t xml:space="preserve">Määruses on </w:t>
      </w:r>
      <w:proofErr w:type="spellStart"/>
      <w:r w:rsidR="00290DA4" w:rsidRPr="00695C79">
        <w:t>üldkorralduse</w:t>
      </w:r>
      <w:proofErr w:type="spellEnd"/>
      <w:r w:rsidR="00290DA4" w:rsidRPr="00695C79">
        <w:t xml:space="preserve"> regulatsioon suunatud asja (kinnistu)</w:t>
      </w:r>
      <w:r w:rsidRPr="00695C79">
        <w:t xml:space="preserve"> </w:t>
      </w:r>
      <w:r w:rsidR="00290DA4" w:rsidRPr="00695C79">
        <w:t xml:space="preserve">avalik-õigusliku seisundi muutmisele, hõlmates eelkõige asja kasutamist ja käsutamist reguleerivaid sätteid. Seega vastavad määruses </w:t>
      </w:r>
      <w:proofErr w:type="spellStart"/>
      <w:r w:rsidR="00290DA4" w:rsidRPr="00695C79">
        <w:t>üldkorralduse</w:t>
      </w:r>
      <w:proofErr w:type="spellEnd"/>
      <w:r w:rsidR="00290DA4" w:rsidRPr="00695C79">
        <w:t xml:space="preserve"> tunnustele sätted, millest tulenevad kinnisasja omanikule või valdajale õigused ja kohustused</w:t>
      </w:r>
      <w:r w:rsidR="00DB0B33" w:rsidRPr="00695C79">
        <w:t xml:space="preserve"> </w:t>
      </w:r>
      <w:r w:rsidR="00290DA4" w:rsidRPr="00695C79">
        <w:t>on konkreetse kinnisasjaga tihedalt seotud ning puudutavad kinnisasja kasutamist või käsutamist. Halduskohtumenetluse seadustiku § 46 lõike 1 kohaselt</w:t>
      </w:r>
      <w:r w:rsidR="00DB0B33" w:rsidRPr="00695C79">
        <w:t xml:space="preserve"> </w:t>
      </w:r>
      <w:r w:rsidR="00290DA4" w:rsidRPr="00695C79">
        <w:t>võib tühistamiskaebuse esitada 30 päeva jooksul kaebajale haldusakti teatavaks tegemisest arvates ja sama paragrahvi lõike 5 kohaselt kaebuse haldusakti õigusvastasuse kindlakstegemiseks kolme aasta jooksul haldusakti andmisest arvates.</w:t>
      </w:r>
    </w:p>
    <w:p w14:paraId="69F3F877" w14:textId="77777777" w:rsidR="00290DA4" w:rsidRPr="00695C79" w:rsidRDefault="00290DA4" w:rsidP="002E0EA6">
      <w:pPr>
        <w:pStyle w:val="Default"/>
        <w:widowControl/>
        <w:ind w:right="566"/>
        <w:jc w:val="both"/>
        <w:rPr>
          <w:rFonts w:hAnsi="Times New Roman"/>
          <w:b/>
          <w:bCs/>
        </w:rPr>
      </w:pPr>
    </w:p>
    <w:p w14:paraId="69F3F878" w14:textId="77777777" w:rsidR="00290DA4" w:rsidRPr="00695C79" w:rsidRDefault="00290DA4" w:rsidP="002E0EA6">
      <w:pPr>
        <w:pStyle w:val="Default"/>
        <w:keepNext/>
        <w:widowControl/>
        <w:numPr>
          <w:ilvl w:val="0"/>
          <w:numId w:val="4"/>
        </w:numPr>
        <w:jc w:val="both"/>
        <w:rPr>
          <w:rFonts w:hAnsi="Times New Roman"/>
        </w:rPr>
      </w:pPr>
      <w:r w:rsidRPr="00695C79">
        <w:rPr>
          <w:rFonts w:hAnsi="Times New Roman"/>
          <w:b/>
          <w:bCs/>
        </w:rPr>
        <w:t>8. Eelnõu kooskõlastamine</w:t>
      </w:r>
    </w:p>
    <w:p w14:paraId="69F3F879" w14:textId="77777777" w:rsidR="00B47AFC" w:rsidRPr="00695C79" w:rsidRDefault="00B47AFC" w:rsidP="002E0EA6">
      <w:pPr>
        <w:pStyle w:val="Default"/>
        <w:keepNext/>
        <w:widowControl/>
        <w:numPr>
          <w:ilvl w:val="0"/>
          <w:numId w:val="4"/>
        </w:numPr>
        <w:jc w:val="both"/>
        <w:rPr>
          <w:rFonts w:hAnsi="Times New Roman"/>
        </w:rPr>
      </w:pPr>
    </w:p>
    <w:p w14:paraId="69F3F87A" w14:textId="77777777" w:rsidR="00290DA4" w:rsidRPr="00695C79" w:rsidRDefault="00290DA4" w:rsidP="002E0EA6">
      <w:pPr>
        <w:pStyle w:val="Normaallaadveeb"/>
        <w:spacing w:before="0" w:beforeAutospacing="0" w:after="0" w:afterAutospacing="0"/>
      </w:pPr>
      <w:r w:rsidRPr="00695C79">
        <w:t xml:space="preserve">Eelnõu </w:t>
      </w:r>
      <w:r w:rsidR="008E0D06" w:rsidRPr="00695C79">
        <w:t xml:space="preserve">kooskõlastatakse </w:t>
      </w:r>
      <w:r w:rsidRPr="00695C79">
        <w:t>teiste ministeeriumidega eelnõude infosüsteemi EIS kaudu.</w:t>
      </w:r>
    </w:p>
    <w:p w14:paraId="69F3F87B" w14:textId="77777777" w:rsidR="00290DA4" w:rsidRDefault="00290DA4" w:rsidP="002E0EA6">
      <w:pPr>
        <w:pStyle w:val="Normaallaadveeb"/>
        <w:spacing w:before="0" w:beforeAutospacing="0" w:after="0" w:afterAutospacing="0"/>
      </w:pPr>
    </w:p>
    <w:p w14:paraId="69F3F87C" w14:textId="77777777" w:rsidR="002E4330" w:rsidRDefault="002E4330" w:rsidP="002E0EA6">
      <w:pPr>
        <w:pStyle w:val="Normaallaadveeb"/>
        <w:spacing w:before="0" w:beforeAutospacing="0" w:after="0" w:afterAutospacing="0"/>
      </w:pPr>
    </w:p>
    <w:p w14:paraId="69F3F87D" w14:textId="77777777" w:rsidR="002E4330" w:rsidRPr="00695C79" w:rsidRDefault="002E4330" w:rsidP="002E0EA6">
      <w:pPr>
        <w:pStyle w:val="Normaallaadveeb"/>
        <w:spacing w:before="0" w:beforeAutospacing="0" w:after="0" w:afterAutospacing="0"/>
      </w:pPr>
    </w:p>
    <w:p w14:paraId="69F3F87E" w14:textId="77777777" w:rsidR="00B47AFC" w:rsidRPr="00695C79" w:rsidRDefault="00B47AFC" w:rsidP="002E0EA6">
      <w:pPr>
        <w:pStyle w:val="Normaallaadveeb"/>
        <w:spacing w:before="0" w:beforeAutospacing="0" w:after="0" w:afterAutospacing="0"/>
      </w:pPr>
    </w:p>
    <w:p w14:paraId="69F3F881" w14:textId="77777777" w:rsidR="005618EE" w:rsidRPr="00695C79" w:rsidRDefault="005618EE">
      <w:pPr>
        <w:pStyle w:val="Default"/>
        <w:widowControl/>
        <w:numPr>
          <w:ilvl w:val="0"/>
          <w:numId w:val="4"/>
        </w:numPr>
        <w:jc w:val="both"/>
        <w:rPr>
          <w:rFonts w:hAnsi="Times New Roman"/>
          <w:shd w:val="clear" w:color="auto" w:fill="FFFFFF"/>
        </w:rPr>
      </w:pPr>
      <w:bookmarkStart w:id="0" w:name="_GoBack"/>
      <w:bookmarkEnd w:id="0"/>
    </w:p>
    <w:p w14:paraId="69F3F882" w14:textId="77777777" w:rsidR="002459B6" w:rsidRPr="00695C79" w:rsidRDefault="002459B6">
      <w:pPr>
        <w:pStyle w:val="Default"/>
        <w:widowControl/>
        <w:numPr>
          <w:ilvl w:val="0"/>
          <w:numId w:val="4"/>
        </w:numPr>
        <w:jc w:val="both"/>
        <w:rPr>
          <w:rFonts w:hAnsi="Times New Roman"/>
          <w:shd w:val="clear" w:color="auto" w:fill="FFFFFF"/>
        </w:rPr>
      </w:pPr>
    </w:p>
    <w:p w14:paraId="69F3F883" w14:textId="77777777" w:rsidR="00F83053" w:rsidRPr="00695C79" w:rsidRDefault="00F83053">
      <w:pPr>
        <w:pStyle w:val="Default"/>
        <w:widowControl/>
        <w:numPr>
          <w:ilvl w:val="0"/>
          <w:numId w:val="4"/>
        </w:numPr>
        <w:jc w:val="both"/>
        <w:rPr>
          <w:rFonts w:hAnsi="Times New Roman"/>
          <w:shd w:val="clear" w:color="auto" w:fill="FFFFFF"/>
        </w:rPr>
      </w:pPr>
    </w:p>
    <w:sectPr w:rsidR="00F83053" w:rsidRPr="00695C79" w:rsidSect="008430D7">
      <w:footerReference w:type="default" r:id="rId9"/>
      <w:footnotePr>
        <w:pos w:val="beneathText"/>
      </w:footnotePr>
      <w:pgSz w:w="11905" w:h="16837" w:code="9"/>
      <w:pgMar w:top="1378" w:right="1134" w:bottom="147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D23E1" w14:textId="77777777" w:rsidR="003D56E2" w:rsidRDefault="003D56E2" w:rsidP="00E53B6C">
      <w:r>
        <w:separator/>
      </w:r>
    </w:p>
  </w:endnote>
  <w:endnote w:type="continuationSeparator" w:id="0">
    <w:p w14:paraId="1942E319" w14:textId="77777777" w:rsidR="003D56E2" w:rsidRDefault="003D56E2" w:rsidP="00E53B6C">
      <w:r>
        <w:continuationSeparator/>
      </w:r>
    </w:p>
  </w:endnote>
  <w:endnote w:type="continuationNotice" w:id="1">
    <w:p w14:paraId="79C04F77" w14:textId="77777777" w:rsidR="003D56E2" w:rsidRDefault="003D56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3F888" w14:textId="77777777" w:rsidR="003D56E2" w:rsidRDefault="003D56E2" w:rsidP="008430D7">
    <w:pPr>
      <w:pStyle w:val="Jalus"/>
      <w:jc w:val="center"/>
    </w:pPr>
    <w:r>
      <w:fldChar w:fldCharType="begin"/>
    </w:r>
    <w:r>
      <w:instrText>PAGE   \* MERGEFORMAT</w:instrText>
    </w:r>
    <w:r>
      <w:fldChar w:fldCharType="separate"/>
    </w:r>
    <w:r w:rsidR="00762F36">
      <w:rPr>
        <w:noProof/>
      </w:rPr>
      <w:t>18</w:t>
    </w:r>
    <w:r>
      <w:fldChar w:fldCharType="end"/>
    </w:r>
  </w:p>
  <w:p w14:paraId="69F3F889" w14:textId="77777777" w:rsidR="003D56E2" w:rsidRDefault="003D56E2">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E345E" w14:textId="77777777" w:rsidR="003D56E2" w:rsidRDefault="003D56E2" w:rsidP="00E53B6C">
      <w:r>
        <w:separator/>
      </w:r>
    </w:p>
  </w:footnote>
  <w:footnote w:type="continuationSeparator" w:id="0">
    <w:p w14:paraId="7BAA60B3" w14:textId="77777777" w:rsidR="003D56E2" w:rsidRDefault="003D56E2" w:rsidP="00E53B6C">
      <w:r>
        <w:continuationSeparator/>
      </w:r>
    </w:p>
  </w:footnote>
  <w:footnote w:type="continuationNotice" w:id="1">
    <w:p w14:paraId="5FFB38D7" w14:textId="77777777" w:rsidR="003D56E2" w:rsidRDefault="003D56E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
    <w:lvl w:ilvl="0">
      <w:start w:val="4"/>
      <w:numFmt w:val="decimal"/>
      <w:lvlText w:val="%1)"/>
      <w:lvlJc w:val="left"/>
      <w:pPr>
        <w:tabs>
          <w:tab w:val="num" w:pos="283"/>
        </w:tabs>
      </w:pPr>
      <w:rPr>
        <w:rFonts w:cs="Times New Roman"/>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1" w15:restartNumberingAfterBreak="0">
    <w:nsid w:val="00000002"/>
    <w:multiLevelType w:val="multilevel"/>
    <w:tmpl w:val="00000002"/>
    <w:name w:val="WW8Num3"/>
    <w:lvl w:ilvl="0">
      <w:start w:val="1"/>
      <w:numFmt w:val="decimal"/>
      <w:lvlText w:val="%1)"/>
      <w:lvlJc w:val="left"/>
      <w:pPr>
        <w:tabs>
          <w:tab w:val="num" w:pos="283"/>
        </w:tabs>
      </w:pPr>
      <w:rPr>
        <w:rFonts w:cs="Times New Roman"/>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2" w15:restartNumberingAfterBreak="0">
    <w:nsid w:val="00000003"/>
    <w:multiLevelType w:val="multilevel"/>
    <w:tmpl w:val="00000003"/>
    <w:name w:val="WW8Num4"/>
    <w:lvl w:ilvl="0">
      <w:start w:val="4"/>
      <w:numFmt w:val="decimal"/>
      <w:lvlText w:val="%1)"/>
      <w:lvlJc w:val="left"/>
      <w:pPr>
        <w:tabs>
          <w:tab w:val="num" w:pos="283"/>
        </w:tabs>
      </w:pPr>
      <w:rPr>
        <w:rFonts w:cs="Times New Roman"/>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3" w15:restartNumberingAfterBreak="0">
    <w:nsid w:val="00000004"/>
    <w:multiLevelType w:val="multilevel"/>
    <w:tmpl w:val="00000004"/>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15:restartNumberingAfterBreak="0">
    <w:nsid w:val="02942284"/>
    <w:multiLevelType w:val="singleLevel"/>
    <w:tmpl w:val="0809000F"/>
    <w:lvl w:ilvl="0">
      <w:start w:val="1"/>
      <w:numFmt w:val="decimal"/>
      <w:lvlText w:val="%1."/>
      <w:lvlJc w:val="left"/>
      <w:pPr>
        <w:tabs>
          <w:tab w:val="num" w:pos="360"/>
        </w:tabs>
        <w:ind w:left="360" w:hanging="360"/>
      </w:pPr>
      <w:rPr>
        <w:rFonts w:cs="Times New Roman"/>
      </w:rPr>
    </w:lvl>
  </w:abstractNum>
  <w:abstractNum w:abstractNumId="5" w15:restartNumberingAfterBreak="0">
    <w:nsid w:val="1DCF381F"/>
    <w:multiLevelType w:val="hybridMultilevel"/>
    <w:tmpl w:val="74FA376A"/>
    <w:lvl w:ilvl="0" w:tplc="04250001">
      <w:start w:val="1"/>
      <w:numFmt w:val="bullet"/>
      <w:lvlText w:val=""/>
      <w:lvlJc w:val="left"/>
      <w:pPr>
        <w:tabs>
          <w:tab w:val="num" w:pos="788"/>
        </w:tabs>
        <w:ind w:left="788" w:hanging="360"/>
      </w:pPr>
      <w:rPr>
        <w:rFonts w:ascii="Symbol" w:hAnsi="Symbol" w:hint="default"/>
      </w:rPr>
    </w:lvl>
    <w:lvl w:ilvl="1" w:tplc="04250003" w:tentative="1">
      <w:start w:val="1"/>
      <w:numFmt w:val="bullet"/>
      <w:lvlText w:val="o"/>
      <w:lvlJc w:val="left"/>
      <w:pPr>
        <w:tabs>
          <w:tab w:val="num" w:pos="1508"/>
        </w:tabs>
        <w:ind w:left="1508" w:hanging="360"/>
      </w:pPr>
      <w:rPr>
        <w:rFonts w:ascii="Courier New" w:hAnsi="Courier New" w:hint="default"/>
      </w:rPr>
    </w:lvl>
    <w:lvl w:ilvl="2" w:tplc="04250005" w:tentative="1">
      <w:start w:val="1"/>
      <w:numFmt w:val="bullet"/>
      <w:lvlText w:val=""/>
      <w:lvlJc w:val="left"/>
      <w:pPr>
        <w:tabs>
          <w:tab w:val="num" w:pos="2228"/>
        </w:tabs>
        <w:ind w:left="2228" w:hanging="360"/>
      </w:pPr>
      <w:rPr>
        <w:rFonts w:ascii="Wingdings" w:hAnsi="Wingdings" w:hint="default"/>
      </w:rPr>
    </w:lvl>
    <w:lvl w:ilvl="3" w:tplc="04250001" w:tentative="1">
      <w:start w:val="1"/>
      <w:numFmt w:val="bullet"/>
      <w:lvlText w:val=""/>
      <w:lvlJc w:val="left"/>
      <w:pPr>
        <w:tabs>
          <w:tab w:val="num" w:pos="2948"/>
        </w:tabs>
        <w:ind w:left="2948" w:hanging="360"/>
      </w:pPr>
      <w:rPr>
        <w:rFonts w:ascii="Symbol" w:hAnsi="Symbol" w:hint="default"/>
      </w:rPr>
    </w:lvl>
    <w:lvl w:ilvl="4" w:tplc="04250003" w:tentative="1">
      <w:start w:val="1"/>
      <w:numFmt w:val="bullet"/>
      <w:lvlText w:val="o"/>
      <w:lvlJc w:val="left"/>
      <w:pPr>
        <w:tabs>
          <w:tab w:val="num" w:pos="3668"/>
        </w:tabs>
        <w:ind w:left="3668" w:hanging="360"/>
      </w:pPr>
      <w:rPr>
        <w:rFonts w:ascii="Courier New" w:hAnsi="Courier New" w:hint="default"/>
      </w:rPr>
    </w:lvl>
    <w:lvl w:ilvl="5" w:tplc="04250005" w:tentative="1">
      <w:start w:val="1"/>
      <w:numFmt w:val="bullet"/>
      <w:lvlText w:val=""/>
      <w:lvlJc w:val="left"/>
      <w:pPr>
        <w:tabs>
          <w:tab w:val="num" w:pos="4388"/>
        </w:tabs>
        <w:ind w:left="4388" w:hanging="360"/>
      </w:pPr>
      <w:rPr>
        <w:rFonts w:ascii="Wingdings" w:hAnsi="Wingdings" w:hint="default"/>
      </w:rPr>
    </w:lvl>
    <w:lvl w:ilvl="6" w:tplc="04250001" w:tentative="1">
      <w:start w:val="1"/>
      <w:numFmt w:val="bullet"/>
      <w:lvlText w:val=""/>
      <w:lvlJc w:val="left"/>
      <w:pPr>
        <w:tabs>
          <w:tab w:val="num" w:pos="5108"/>
        </w:tabs>
        <w:ind w:left="5108" w:hanging="360"/>
      </w:pPr>
      <w:rPr>
        <w:rFonts w:ascii="Symbol" w:hAnsi="Symbol" w:hint="default"/>
      </w:rPr>
    </w:lvl>
    <w:lvl w:ilvl="7" w:tplc="04250003" w:tentative="1">
      <w:start w:val="1"/>
      <w:numFmt w:val="bullet"/>
      <w:lvlText w:val="o"/>
      <w:lvlJc w:val="left"/>
      <w:pPr>
        <w:tabs>
          <w:tab w:val="num" w:pos="5828"/>
        </w:tabs>
        <w:ind w:left="5828" w:hanging="360"/>
      </w:pPr>
      <w:rPr>
        <w:rFonts w:ascii="Courier New" w:hAnsi="Courier New" w:hint="default"/>
      </w:rPr>
    </w:lvl>
    <w:lvl w:ilvl="8" w:tplc="04250005" w:tentative="1">
      <w:start w:val="1"/>
      <w:numFmt w:val="bullet"/>
      <w:lvlText w:val=""/>
      <w:lvlJc w:val="left"/>
      <w:pPr>
        <w:tabs>
          <w:tab w:val="num" w:pos="6548"/>
        </w:tabs>
        <w:ind w:left="6548" w:hanging="360"/>
      </w:pPr>
      <w:rPr>
        <w:rFonts w:ascii="Wingdings" w:hAnsi="Wingdings" w:hint="default"/>
      </w:rPr>
    </w:lvl>
  </w:abstractNum>
  <w:abstractNum w:abstractNumId="6" w15:restartNumberingAfterBreak="0">
    <w:nsid w:val="53FE7756"/>
    <w:multiLevelType w:val="hybridMultilevel"/>
    <w:tmpl w:val="55D067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67992BA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CDA"/>
    <w:rsid w:val="00000837"/>
    <w:rsid w:val="00000944"/>
    <w:rsid w:val="00000DE2"/>
    <w:rsid w:val="00000F56"/>
    <w:rsid w:val="000018A4"/>
    <w:rsid w:val="0000204D"/>
    <w:rsid w:val="00003DCB"/>
    <w:rsid w:val="0000456E"/>
    <w:rsid w:val="000059F1"/>
    <w:rsid w:val="00005DF4"/>
    <w:rsid w:val="0000659A"/>
    <w:rsid w:val="00007ADB"/>
    <w:rsid w:val="000100A1"/>
    <w:rsid w:val="00010F12"/>
    <w:rsid w:val="000120B6"/>
    <w:rsid w:val="0001238E"/>
    <w:rsid w:val="000126E1"/>
    <w:rsid w:val="00012E76"/>
    <w:rsid w:val="00013041"/>
    <w:rsid w:val="00014841"/>
    <w:rsid w:val="00015456"/>
    <w:rsid w:val="00015472"/>
    <w:rsid w:val="00015A8F"/>
    <w:rsid w:val="00015C95"/>
    <w:rsid w:val="00015CA9"/>
    <w:rsid w:val="0001616B"/>
    <w:rsid w:val="00016DBC"/>
    <w:rsid w:val="00016EEB"/>
    <w:rsid w:val="00016F05"/>
    <w:rsid w:val="000170E7"/>
    <w:rsid w:val="0001754D"/>
    <w:rsid w:val="00017791"/>
    <w:rsid w:val="00020B40"/>
    <w:rsid w:val="00020D02"/>
    <w:rsid w:val="00021627"/>
    <w:rsid w:val="00022E77"/>
    <w:rsid w:val="0002342E"/>
    <w:rsid w:val="000238F4"/>
    <w:rsid w:val="000244D2"/>
    <w:rsid w:val="00024849"/>
    <w:rsid w:val="00024A53"/>
    <w:rsid w:val="00024C76"/>
    <w:rsid w:val="00024F58"/>
    <w:rsid w:val="00025FB5"/>
    <w:rsid w:val="0002611A"/>
    <w:rsid w:val="00027FF5"/>
    <w:rsid w:val="00030627"/>
    <w:rsid w:val="000317F9"/>
    <w:rsid w:val="00031D7E"/>
    <w:rsid w:val="00031ED1"/>
    <w:rsid w:val="00032107"/>
    <w:rsid w:val="000328B2"/>
    <w:rsid w:val="00032DDB"/>
    <w:rsid w:val="000342E0"/>
    <w:rsid w:val="00034BD7"/>
    <w:rsid w:val="00034F08"/>
    <w:rsid w:val="00035509"/>
    <w:rsid w:val="00035ADC"/>
    <w:rsid w:val="00035F0B"/>
    <w:rsid w:val="00040962"/>
    <w:rsid w:val="00040A14"/>
    <w:rsid w:val="00041E61"/>
    <w:rsid w:val="00042086"/>
    <w:rsid w:val="00042579"/>
    <w:rsid w:val="0004277D"/>
    <w:rsid w:val="00042F81"/>
    <w:rsid w:val="00043A1F"/>
    <w:rsid w:val="00043C86"/>
    <w:rsid w:val="00043F29"/>
    <w:rsid w:val="0004419B"/>
    <w:rsid w:val="00044B6E"/>
    <w:rsid w:val="00044F21"/>
    <w:rsid w:val="0004505B"/>
    <w:rsid w:val="00045227"/>
    <w:rsid w:val="00045341"/>
    <w:rsid w:val="00045897"/>
    <w:rsid w:val="0004603A"/>
    <w:rsid w:val="0004612E"/>
    <w:rsid w:val="0004684A"/>
    <w:rsid w:val="00046B52"/>
    <w:rsid w:val="00047201"/>
    <w:rsid w:val="00050044"/>
    <w:rsid w:val="00050BBF"/>
    <w:rsid w:val="0005115E"/>
    <w:rsid w:val="00051C46"/>
    <w:rsid w:val="0005276A"/>
    <w:rsid w:val="000533D9"/>
    <w:rsid w:val="00053AF4"/>
    <w:rsid w:val="00054639"/>
    <w:rsid w:val="00054F66"/>
    <w:rsid w:val="00055E4F"/>
    <w:rsid w:val="00056760"/>
    <w:rsid w:val="00056A64"/>
    <w:rsid w:val="0005792D"/>
    <w:rsid w:val="00060199"/>
    <w:rsid w:val="00060D6E"/>
    <w:rsid w:val="00060DC8"/>
    <w:rsid w:val="00061370"/>
    <w:rsid w:val="00062188"/>
    <w:rsid w:val="00062556"/>
    <w:rsid w:val="00062836"/>
    <w:rsid w:val="00062907"/>
    <w:rsid w:val="00062F19"/>
    <w:rsid w:val="0006308A"/>
    <w:rsid w:val="000649A8"/>
    <w:rsid w:val="000662AA"/>
    <w:rsid w:val="000668C3"/>
    <w:rsid w:val="00066932"/>
    <w:rsid w:val="00067523"/>
    <w:rsid w:val="000678BB"/>
    <w:rsid w:val="000679A4"/>
    <w:rsid w:val="00067F0B"/>
    <w:rsid w:val="000705E9"/>
    <w:rsid w:val="000708B6"/>
    <w:rsid w:val="0007102C"/>
    <w:rsid w:val="000715C6"/>
    <w:rsid w:val="000717CE"/>
    <w:rsid w:val="00071EEC"/>
    <w:rsid w:val="000721A5"/>
    <w:rsid w:val="000726AF"/>
    <w:rsid w:val="00072D1B"/>
    <w:rsid w:val="00073207"/>
    <w:rsid w:val="0007352F"/>
    <w:rsid w:val="0007363A"/>
    <w:rsid w:val="000737FA"/>
    <w:rsid w:val="00073EA5"/>
    <w:rsid w:val="00074F11"/>
    <w:rsid w:val="00075573"/>
    <w:rsid w:val="000755DA"/>
    <w:rsid w:val="000756CE"/>
    <w:rsid w:val="00076ADC"/>
    <w:rsid w:val="00076C40"/>
    <w:rsid w:val="00077483"/>
    <w:rsid w:val="000778B6"/>
    <w:rsid w:val="00077DF4"/>
    <w:rsid w:val="00077F3E"/>
    <w:rsid w:val="00080740"/>
    <w:rsid w:val="00080A3A"/>
    <w:rsid w:val="00080EBA"/>
    <w:rsid w:val="00082045"/>
    <w:rsid w:val="00083F0C"/>
    <w:rsid w:val="000844A0"/>
    <w:rsid w:val="00085078"/>
    <w:rsid w:val="00085092"/>
    <w:rsid w:val="00086994"/>
    <w:rsid w:val="00087B66"/>
    <w:rsid w:val="00087D94"/>
    <w:rsid w:val="000904DD"/>
    <w:rsid w:val="00091663"/>
    <w:rsid w:val="0009296B"/>
    <w:rsid w:val="00092CD9"/>
    <w:rsid w:val="000953FD"/>
    <w:rsid w:val="00096A83"/>
    <w:rsid w:val="00097A18"/>
    <w:rsid w:val="000A0B15"/>
    <w:rsid w:val="000A1648"/>
    <w:rsid w:val="000A1B33"/>
    <w:rsid w:val="000A1B5D"/>
    <w:rsid w:val="000A37F4"/>
    <w:rsid w:val="000A44A0"/>
    <w:rsid w:val="000A4793"/>
    <w:rsid w:val="000A4948"/>
    <w:rsid w:val="000A4A33"/>
    <w:rsid w:val="000A4D71"/>
    <w:rsid w:val="000A572D"/>
    <w:rsid w:val="000A573B"/>
    <w:rsid w:val="000A68CC"/>
    <w:rsid w:val="000A6C1D"/>
    <w:rsid w:val="000A7A84"/>
    <w:rsid w:val="000A7AF6"/>
    <w:rsid w:val="000B0E8B"/>
    <w:rsid w:val="000B1B83"/>
    <w:rsid w:val="000B2678"/>
    <w:rsid w:val="000B26E0"/>
    <w:rsid w:val="000B2C39"/>
    <w:rsid w:val="000B2CFA"/>
    <w:rsid w:val="000B2FB2"/>
    <w:rsid w:val="000B35DE"/>
    <w:rsid w:val="000B3B30"/>
    <w:rsid w:val="000B3FBA"/>
    <w:rsid w:val="000B4677"/>
    <w:rsid w:val="000B4EE0"/>
    <w:rsid w:val="000B52E2"/>
    <w:rsid w:val="000B5915"/>
    <w:rsid w:val="000B59F5"/>
    <w:rsid w:val="000B65FF"/>
    <w:rsid w:val="000B6612"/>
    <w:rsid w:val="000B686E"/>
    <w:rsid w:val="000B6976"/>
    <w:rsid w:val="000B7265"/>
    <w:rsid w:val="000B7D6D"/>
    <w:rsid w:val="000C00D7"/>
    <w:rsid w:val="000C0967"/>
    <w:rsid w:val="000C0C59"/>
    <w:rsid w:val="000C17A7"/>
    <w:rsid w:val="000C1E0E"/>
    <w:rsid w:val="000C1F9C"/>
    <w:rsid w:val="000C2877"/>
    <w:rsid w:val="000C2884"/>
    <w:rsid w:val="000C2D45"/>
    <w:rsid w:val="000C3060"/>
    <w:rsid w:val="000C3FB2"/>
    <w:rsid w:val="000C46CA"/>
    <w:rsid w:val="000C5147"/>
    <w:rsid w:val="000C6573"/>
    <w:rsid w:val="000C7213"/>
    <w:rsid w:val="000C725F"/>
    <w:rsid w:val="000C7BD8"/>
    <w:rsid w:val="000C7C26"/>
    <w:rsid w:val="000C7FEA"/>
    <w:rsid w:val="000D0243"/>
    <w:rsid w:val="000D0BC1"/>
    <w:rsid w:val="000D1C5C"/>
    <w:rsid w:val="000D2018"/>
    <w:rsid w:val="000D2F23"/>
    <w:rsid w:val="000D3421"/>
    <w:rsid w:val="000D4060"/>
    <w:rsid w:val="000D4394"/>
    <w:rsid w:val="000D451A"/>
    <w:rsid w:val="000D4CEE"/>
    <w:rsid w:val="000D4F11"/>
    <w:rsid w:val="000D5337"/>
    <w:rsid w:val="000D6EDD"/>
    <w:rsid w:val="000D76BC"/>
    <w:rsid w:val="000E04D6"/>
    <w:rsid w:val="000E0637"/>
    <w:rsid w:val="000E0D06"/>
    <w:rsid w:val="000E1B41"/>
    <w:rsid w:val="000E1BBF"/>
    <w:rsid w:val="000E26B5"/>
    <w:rsid w:val="000E3119"/>
    <w:rsid w:val="000E3B2B"/>
    <w:rsid w:val="000E40DF"/>
    <w:rsid w:val="000E5161"/>
    <w:rsid w:val="000E5D9D"/>
    <w:rsid w:val="000E6899"/>
    <w:rsid w:val="000E72E5"/>
    <w:rsid w:val="000E74D2"/>
    <w:rsid w:val="000E7B92"/>
    <w:rsid w:val="000F00B7"/>
    <w:rsid w:val="000F04C9"/>
    <w:rsid w:val="000F15DB"/>
    <w:rsid w:val="000F2325"/>
    <w:rsid w:val="000F3A18"/>
    <w:rsid w:val="000F42FA"/>
    <w:rsid w:val="000F4A83"/>
    <w:rsid w:val="000F4C3E"/>
    <w:rsid w:val="000F58F2"/>
    <w:rsid w:val="000F613E"/>
    <w:rsid w:val="000F6BA4"/>
    <w:rsid w:val="000F71F6"/>
    <w:rsid w:val="000F7CB7"/>
    <w:rsid w:val="000F7E01"/>
    <w:rsid w:val="001017DE"/>
    <w:rsid w:val="00101C88"/>
    <w:rsid w:val="0010227A"/>
    <w:rsid w:val="00102321"/>
    <w:rsid w:val="001024C8"/>
    <w:rsid w:val="001025D4"/>
    <w:rsid w:val="00102DB5"/>
    <w:rsid w:val="001031E1"/>
    <w:rsid w:val="00104173"/>
    <w:rsid w:val="001046E6"/>
    <w:rsid w:val="00104BF2"/>
    <w:rsid w:val="00104D41"/>
    <w:rsid w:val="001050B8"/>
    <w:rsid w:val="0010620A"/>
    <w:rsid w:val="00106B4E"/>
    <w:rsid w:val="00107DE9"/>
    <w:rsid w:val="00107EDC"/>
    <w:rsid w:val="00111255"/>
    <w:rsid w:val="001120E3"/>
    <w:rsid w:val="00112476"/>
    <w:rsid w:val="0011331F"/>
    <w:rsid w:val="0011359E"/>
    <w:rsid w:val="0011384F"/>
    <w:rsid w:val="00114754"/>
    <w:rsid w:val="00114CC1"/>
    <w:rsid w:val="00115600"/>
    <w:rsid w:val="00115B1C"/>
    <w:rsid w:val="0011691E"/>
    <w:rsid w:val="00116AB8"/>
    <w:rsid w:val="001176EB"/>
    <w:rsid w:val="00117797"/>
    <w:rsid w:val="00120257"/>
    <w:rsid w:val="001211A3"/>
    <w:rsid w:val="00121696"/>
    <w:rsid w:val="00121E91"/>
    <w:rsid w:val="00122B8F"/>
    <w:rsid w:val="00122BE9"/>
    <w:rsid w:val="00122FC3"/>
    <w:rsid w:val="00123329"/>
    <w:rsid w:val="00123E80"/>
    <w:rsid w:val="00123F4D"/>
    <w:rsid w:val="001249E5"/>
    <w:rsid w:val="001253E7"/>
    <w:rsid w:val="001255B4"/>
    <w:rsid w:val="001257C3"/>
    <w:rsid w:val="00125A68"/>
    <w:rsid w:val="00125B69"/>
    <w:rsid w:val="00126052"/>
    <w:rsid w:val="00126C15"/>
    <w:rsid w:val="00127E8F"/>
    <w:rsid w:val="001303B5"/>
    <w:rsid w:val="00130AE3"/>
    <w:rsid w:val="001315CC"/>
    <w:rsid w:val="00131805"/>
    <w:rsid w:val="00131DE6"/>
    <w:rsid w:val="001322A6"/>
    <w:rsid w:val="00133475"/>
    <w:rsid w:val="00133C80"/>
    <w:rsid w:val="0013468C"/>
    <w:rsid w:val="00134F68"/>
    <w:rsid w:val="0013510B"/>
    <w:rsid w:val="0013622C"/>
    <w:rsid w:val="00136F07"/>
    <w:rsid w:val="00137D68"/>
    <w:rsid w:val="001400C7"/>
    <w:rsid w:val="00140EBF"/>
    <w:rsid w:val="0014194C"/>
    <w:rsid w:val="0014207C"/>
    <w:rsid w:val="00142117"/>
    <w:rsid w:val="00143553"/>
    <w:rsid w:val="00143A1B"/>
    <w:rsid w:val="0014494D"/>
    <w:rsid w:val="00145605"/>
    <w:rsid w:val="001462C9"/>
    <w:rsid w:val="001468DE"/>
    <w:rsid w:val="00146E52"/>
    <w:rsid w:val="0014713D"/>
    <w:rsid w:val="00147B04"/>
    <w:rsid w:val="00147ED8"/>
    <w:rsid w:val="00150C95"/>
    <w:rsid w:val="00151C96"/>
    <w:rsid w:val="00154586"/>
    <w:rsid w:val="0015489E"/>
    <w:rsid w:val="00154B93"/>
    <w:rsid w:val="0015516B"/>
    <w:rsid w:val="00155EFD"/>
    <w:rsid w:val="001564A9"/>
    <w:rsid w:val="00156617"/>
    <w:rsid w:val="00156C30"/>
    <w:rsid w:val="00157B29"/>
    <w:rsid w:val="001601CB"/>
    <w:rsid w:val="00160899"/>
    <w:rsid w:val="00160937"/>
    <w:rsid w:val="00160AC1"/>
    <w:rsid w:val="00160C31"/>
    <w:rsid w:val="00161255"/>
    <w:rsid w:val="0016166D"/>
    <w:rsid w:val="00161981"/>
    <w:rsid w:val="001622C2"/>
    <w:rsid w:val="00162415"/>
    <w:rsid w:val="001634E7"/>
    <w:rsid w:val="00163DE0"/>
    <w:rsid w:val="00163EB5"/>
    <w:rsid w:val="001653D2"/>
    <w:rsid w:val="0016574B"/>
    <w:rsid w:val="00166144"/>
    <w:rsid w:val="0016621F"/>
    <w:rsid w:val="00167366"/>
    <w:rsid w:val="0016769B"/>
    <w:rsid w:val="0017032D"/>
    <w:rsid w:val="001707B7"/>
    <w:rsid w:val="00170D83"/>
    <w:rsid w:val="00170E53"/>
    <w:rsid w:val="00171E9F"/>
    <w:rsid w:val="00171F8B"/>
    <w:rsid w:val="001738D5"/>
    <w:rsid w:val="00173D1E"/>
    <w:rsid w:val="001742B6"/>
    <w:rsid w:val="00174FEC"/>
    <w:rsid w:val="00176EEC"/>
    <w:rsid w:val="00176F12"/>
    <w:rsid w:val="001770D9"/>
    <w:rsid w:val="001774F3"/>
    <w:rsid w:val="00177D41"/>
    <w:rsid w:val="0018004B"/>
    <w:rsid w:val="00180283"/>
    <w:rsid w:val="00180D02"/>
    <w:rsid w:val="00181422"/>
    <w:rsid w:val="0018220B"/>
    <w:rsid w:val="00182872"/>
    <w:rsid w:val="0018364B"/>
    <w:rsid w:val="00183669"/>
    <w:rsid w:val="00183B32"/>
    <w:rsid w:val="00183E58"/>
    <w:rsid w:val="00183FDF"/>
    <w:rsid w:val="001846B7"/>
    <w:rsid w:val="00185AFB"/>
    <w:rsid w:val="00185D3B"/>
    <w:rsid w:val="0018689E"/>
    <w:rsid w:val="001871EA"/>
    <w:rsid w:val="0018724D"/>
    <w:rsid w:val="00190047"/>
    <w:rsid w:val="00190F23"/>
    <w:rsid w:val="0019191A"/>
    <w:rsid w:val="00191E0D"/>
    <w:rsid w:val="00192206"/>
    <w:rsid w:val="00192390"/>
    <w:rsid w:val="00192EAF"/>
    <w:rsid w:val="00194323"/>
    <w:rsid w:val="00194A24"/>
    <w:rsid w:val="001962E4"/>
    <w:rsid w:val="00196BC9"/>
    <w:rsid w:val="00196CAC"/>
    <w:rsid w:val="00197546"/>
    <w:rsid w:val="00197572"/>
    <w:rsid w:val="00197FD6"/>
    <w:rsid w:val="001A0AF7"/>
    <w:rsid w:val="001A0B38"/>
    <w:rsid w:val="001A0C90"/>
    <w:rsid w:val="001A0EB9"/>
    <w:rsid w:val="001A1173"/>
    <w:rsid w:val="001A1ABF"/>
    <w:rsid w:val="001A255A"/>
    <w:rsid w:val="001A2925"/>
    <w:rsid w:val="001A2A0D"/>
    <w:rsid w:val="001A2A3C"/>
    <w:rsid w:val="001A32E8"/>
    <w:rsid w:val="001A4280"/>
    <w:rsid w:val="001A49CB"/>
    <w:rsid w:val="001A4F4E"/>
    <w:rsid w:val="001A6673"/>
    <w:rsid w:val="001A6A6C"/>
    <w:rsid w:val="001A7BB6"/>
    <w:rsid w:val="001B1051"/>
    <w:rsid w:val="001B12F6"/>
    <w:rsid w:val="001B1449"/>
    <w:rsid w:val="001B1B90"/>
    <w:rsid w:val="001B1C89"/>
    <w:rsid w:val="001B25B4"/>
    <w:rsid w:val="001B29B2"/>
    <w:rsid w:val="001B2FB4"/>
    <w:rsid w:val="001B3ADA"/>
    <w:rsid w:val="001B3B95"/>
    <w:rsid w:val="001B434E"/>
    <w:rsid w:val="001B47B6"/>
    <w:rsid w:val="001B5242"/>
    <w:rsid w:val="001B53C9"/>
    <w:rsid w:val="001B5B4A"/>
    <w:rsid w:val="001B659C"/>
    <w:rsid w:val="001B709F"/>
    <w:rsid w:val="001B7367"/>
    <w:rsid w:val="001B7733"/>
    <w:rsid w:val="001B7954"/>
    <w:rsid w:val="001B7E26"/>
    <w:rsid w:val="001C0CF5"/>
    <w:rsid w:val="001C1239"/>
    <w:rsid w:val="001C1925"/>
    <w:rsid w:val="001C1AEF"/>
    <w:rsid w:val="001C1BBB"/>
    <w:rsid w:val="001C1D2E"/>
    <w:rsid w:val="001C218B"/>
    <w:rsid w:val="001C24F8"/>
    <w:rsid w:val="001C2B08"/>
    <w:rsid w:val="001C3440"/>
    <w:rsid w:val="001C370B"/>
    <w:rsid w:val="001C3A63"/>
    <w:rsid w:val="001C6B20"/>
    <w:rsid w:val="001C7286"/>
    <w:rsid w:val="001D1501"/>
    <w:rsid w:val="001D2A3F"/>
    <w:rsid w:val="001D3151"/>
    <w:rsid w:val="001D33F3"/>
    <w:rsid w:val="001D3485"/>
    <w:rsid w:val="001D4BD9"/>
    <w:rsid w:val="001D4E9B"/>
    <w:rsid w:val="001D4F3F"/>
    <w:rsid w:val="001D4FC1"/>
    <w:rsid w:val="001D5EE5"/>
    <w:rsid w:val="001D6280"/>
    <w:rsid w:val="001D65C1"/>
    <w:rsid w:val="001D6B90"/>
    <w:rsid w:val="001D7B7D"/>
    <w:rsid w:val="001D7FEE"/>
    <w:rsid w:val="001E157B"/>
    <w:rsid w:val="001E3459"/>
    <w:rsid w:val="001E3CBB"/>
    <w:rsid w:val="001E4666"/>
    <w:rsid w:val="001E4C60"/>
    <w:rsid w:val="001E543F"/>
    <w:rsid w:val="001E60CC"/>
    <w:rsid w:val="001E6102"/>
    <w:rsid w:val="001E6132"/>
    <w:rsid w:val="001E6F37"/>
    <w:rsid w:val="001E6F80"/>
    <w:rsid w:val="001E76CA"/>
    <w:rsid w:val="001F0F32"/>
    <w:rsid w:val="001F0FF7"/>
    <w:rsid w:val="001F17A1"/>
    <w:rsid w:val="001F3CEA"/>
    <w:rsid w:val="001F43E5"/>
    <w:rsid w:val="001F452B"/>
    <w:rsid w:val="001F4595"/>
    <w:rsid w:val="001F4A0D"/>
    <w:rsid w:val="001F4B54"/>
    <w:rsid w:val="001F5A41"/>
    <w:rsid w:val="001F5C2B"/>
    <w:rsid w:val="001F72A4"/>
    <w:rsid w:val="001F7A26"/>
    <w:rsid w:val="001F7B3B"/>
    <w:rsid w:val="00200052"/>
    <w:rsid w:val="00200754"/>
    <w:rsid w:val="00200AE9"/>
    <w:rsid w:val="002015F1"/>
    <w:rsid w:val="0020193B"/>
    <w:rsid w:val="00201CDF"/>
    <w:rsid w:val="002021BD"/>
    <w:rsid w:val="00203599"/>
    <w:rsid w:val="00203D2F"/>
    <w:rsid w:val="00203D5F"/>
    <w:rsid w:val="00203E49"/>
    <w:rsid w:val="002047C7"/>
    <w:rsid w:val="00204853"/>
    <w:rsid w:val="00205F3D"/>
    <w:rsid w:val="002062DD"/>
    <w:rsid w:val="0020791B"/>
    <w:rsid w:val="00207AA4"/>
    <w:rsid w:val="00207B38"/>
    <w:rsid w:val="00211022"/>
    <w:rsid w:val="002121AF"/>
    <w:rsid w:val="00213B3B"/>
    <w:rsid w:val="00213BEF"/>
    <w:rsid w:val="0021417D"/>
    <w:rsid w:val="002142E7"/>
    <w:rsid w:val="00214E4A"/>
    <w:rsid w:val="00215212"/>
    <w:rsid w:val="0021585B"/>
    <w:rsid w:val="00215C4B"/>
    <w:rsid w:val="00215F61"/>
    <w:rsid w:val="002160D7"/>
    <w:rsid w:val="00217672"/>
    <w:rsid w:val="00217CEF"/>
    <w:rsid w:val="00217EA8"/>
    <w:rsid w:val="00217FF1"/>
    <w:rsid w:val="00220657"/>
    <w:rsid w:val="002210B8"/>
    <w:rsid w:val="002212A3"/>
    <w:rsid w:val="002220FC"/>
    <w:rsid w:val="002222C3"/>
    <w:rsid w:val="002223B7"/>
    <w:rsid w:val="0022367A"/>
    <w:rsid w:val="00223E06"/>
    <w:rsid w:val="0022485C"/>
    <w:rsid w:val="0022784D"/>
    <w:rsid w:val="00227C36"/>
    <w:rsid w:val="00230109"/>
    <w:rsid w:val="00230ED5"/>
    <w:rsid w:val="0023201D"/>
    <w:rsid w:val="00232863"/>
    <w:rsid w:val="00232BB5"/>
    <w:rsid w:val="00232E6F"/>
    <w:rsid w:val="00233179"/>
    <w:rsid w:val="00233705"/>
    <w:rsid w:val="00233C7A"/>
    <w:rsid w:val="0023415B"/>
    <w:rsid w:val="0023472E"/>
    <w:rsid w:val="00234C04"/>
    <w:rsid w:val="002354D2"/>
    <w:rsid w:val="00235942"/>
    <w:rsid w:val="00235987"/>
    <w:rsid w:val="00235AE9"/>
    <w:rsid w:val="00235EE6"/>
    <w:rsid w:val="00235F91"/>
    <w:rsid w:val="00236F8A"/>
    <w:rsid w:val="002378D5"/>
    <w:rsid w:val="00240389"/>
    <w:rsid w:val="0024054A"/>
    <w:rsid w:val="00240A02"/>
    <w:rsid w:val="00241362"/>
    <w:rsid w:val="002416C9"/>
    <w:rsid w:val="00241EA4"/>
    <w:rsid w:val="00243194"/>
    <w:rsid w:val="002445FA"/>
    <w:rsid w:val="002459B6"/>
    <w:rsid w:val="00245B6D"/>
    <w:rsid w:val="00246432"/>
    <w:rsid w:val="00250349"/>
    <w:rsid w:val="0025170C"/>
    <w:rsid w:val="00251999"/>
    <w:rsid w:val="00252587"/>
    <w:rsid w:val="00253B36"/>
    <w:rsid w:val="00254BD8"/>
    <w:rsid w:val="00255D68"/>
    <w:rsid w:val="00256163"/>
    <w:rsid w:val="00256698"/>
    <w:rsid w:val="00256D19"/>
    <w:rsid w:val="002577AA"/>
    <w:rsid w:val="00257A02"/>
    <w:rsid w:val="00260345"/>
    <w:rsid w:val="002604AC"/>
    <w:rsid w:val="00260A9A"/>
    <w:rsid w:val="00261FF2"/>
    <w:rsid w:val="002624FF"/>
    <w:rsid w:val="00263F2A"/>
    <w:rsid w:val="0026412B"/>
    <w:rsid w:val="002642F3"/>
    <w:rsid w:val="002642FB"/>
    <w:rsid w:val="00265269"/>
    <w:rsid w:val="002657EF"/>
    <w:rsid w:val="00266C54"/>
    <w:rsid w:val="002672C1"/>
    <w:rsid w:val="00270858"/>
    <w:rsid w:val="00270AB4"/>
    <w:rsid w:val="0027262F"/>
    <w:rsid w:val="00272A23"/>
    <w:rsid w:val="0027304A"/>
    <w:rsid w:val="002733E2"/>
    <w:rsid w:val="0027350C"/>
    <w:rsid w:val="00274A8E"/>
    <w:rsid w:val="0027522D"/>
    <w:rsid w:val="00277080"/>
    <w:rsid w:val="00277963"/>
    <w:rsid w:val="00280EFB"/>
    <w:rsid w:val="00281E2A"/>
    <w:rsid w:val="0028206B"/>
    <w:rsid w:val="00283402"/>
    <w:rsid w:val="002840A7"/>
    <w:rsid w:val="0028508E"/>
    <w:rsid w:val="00285706"/>
    <w:rsid w:val="00285A4B"/>
    <w:rsid w:val="00285ED8"/>
    <w:rsid w:val="00286803"/>
    <w:rsid w:val="00286ED8"/>
    <w:rsid w:val="002873F6"/>
    <w:rsid w:val="00287CBB"/>
    <w:rsid w:val="00287F59"/>
    <w:rsid w:val="0029010C"/>
    <w:rsid w:val="002908AB"/>
    <w:rsid w:val="00290DA4"/>
    <w:rsid w:val="00290FEC"/>
    <w:rsid w:val="00291030"/>
    <w:rsid w:val="002915B0"/>
    <w:rsid w:val="0029173C"/>
    <w:rsid w:val="0029195E"/>
    <w:rsid w:val="00291C05"/>
    <w:rsid w:val="0029229E"/>
    <w:rsid w:val="00292672"/>
    <w:rsid w:val="00293046"/>
    <w:rsid w:val="002935D5"/>
    <w:rsid w:val="002935FA"/>
    <w:rsid w:val="002955BB"/>
    <w:rsid w:val="00297F09"/>
    <w:rsid w:val="002A0784"/>
    <w:rsid w:val="002A1003"/>
    <w:rsid w:val="002A14D9"/>
    <w:rsid w:val="002A1727"/>
    <w:rsid w:val="002A1AA8"/>
    <w:rsid w:val="002A2CE6"/>
    <w:rsid w:val="002A4740"/>
    <w:rsid w:val="002A50B8"/>
    <w:rsid w:val="002A5345"/>
    <w:rsid w:val="002A5EB3"/>
    <w:rsid w:val="002A72B8"/>
    <w:rsid w:val="002A754D"/>
    <w:rsid w:val="002B0B6A"/>
    <w:rsid w:val="002B259C"/>
    <w:rsid w:val="002B2787"/>
    <w:rsid w:val="002B3D81"/>
    <w:rsid w:val="002B44C7"/>
    <w:rsid w:val="002B569A"/>
    <w:rsid w:val="002B623D"/>
    <w:rsid w:val="002B6435"/>
    <w:rsid w:val="002B6FDE"/>
    <w:rsid w:val="002C0461"/>
    <w:rsid w:val="002C0DC1"/>
    <w:rsid w:val="002C0F7E"/>
    <w:rsid w:val="002C122C"/>
    <w:rsid w:val="002C1DCC"/>
    <w:rsid w:val="002C23BE"/>
    <w:rsid w:val="002C2551"/>
    <w:rsid w:val="002C286E"/>
    <w:rsid w:val="002C2D02"/>
    <w:rsid w:val="002C34B9"/>
    <w:rsid w:val="002C3DBD"/>
    <w:rsid w:val="002C40A0"/>
    <w:rsid w:val="002C4B44"/>
    <w:rsid w:val="002C6995"/>
    <w:rsid w:val="002C6F9C"/>
    <w:rsid w:val="002C7198"/>
    <w:rsid w:val="002C75DF"/>
    <w:rsid w:val="002C77B2"/>
    <w:rsid w:val="002C797C"/>
    <w:rsid w:val="002D008D"/>
    <w:rsid w:val="002D0D80"/>
    <w:rsid w:val="002D16A5"/>
    <w:rsid w:val="002D17E5"/>
    <w:rsid w:val="002D1B7F"/>
    <w:rsid w:val="002D23E4"/>
    <w:rsid w:val="002D26AD"/>
    <w:rsid w:val="002D2874"/>
    <w:rsid w:val="002D2C9F"/>
    <w:rsid w:val="002D3025"/>
    <w:rsid w:val="002D3175"/>
    <w:rsid w:val="002D3A5C"/>
    <w:rsid w:val="002D47BD"/>
    <w:rsid w:val="002D49D7"/>
    <w:rsid w:val="002D5948"/>
    <w:rsid w:val="002D637C"/>
    <w:rsid w:val="002D6A84"/>
    <w:rsid w:val="002D6B67"/>
    <w:rsid w:val="002D710F"/>
    <w:rsid w:val="002D753F"/>
    <w:rsid w:val="002D7F57"/>
    <w:rsid w:val="002E01E2"/>
    <w:rsid w:val="002E02E6"/>
    <w:rsid w:val="002E08A7"/>
    <w:rsid w:val="002E0EA6"/>
    <w:rsid w:val="002E11A4"/>
    <w:rsid w:val="002E1578"/>
    <w:rsid w:val="002E21E6"/>
    <w:rsid w:val="002E2D28"/>
    <w:rsid w:val="002E371E"/>
    <w:rsid w:val="002E4330"/>
    <w:rsid w:val="002E4505"/>
    <w:rsid w:val="002E49C4"/>
    <w:rsid w:val="002E4C79"/>
    <w:rsid w:val="002E5B49"/>
    <w:rsid w:val="002E6230"/>
    <w:rsid w:val="002E6BD6"/>
    <w:rsid w:val="002E79D7"/>
    <w:rsid w:val="002E7F90"/>
    <w:rsid w:val="002F03A7"/>
    <w:rsid w:val="002F0AF1"/>
    <w:rsid w:val="002F1106"/>
    <w:rsid w:val="002F19D3"/>
    <w:rsid w:val="002F1BE7"/>
    <w:rsid w:val="002F282D"/>
    <w:rsid w:val="002F4065"/>
    <w:rsid w:val="002F473A"/>
    <w:rsid w:val="002F5E75"/>
    <w:rsid w:val="002F6178"/>
    <w:rsid w:val="002F6351"/>
    <w:rsid w:val="002F6571"/>
    <w:rsid w:val="002F76A0"/>
    <w:rsid w:val="002F79CF"/>
    <w:rsid w:val="00300043"/>
    <w:rsid w:val="003007ED"/>
    <w:rsid w:val="00300DE7"/>
    <w:rsid w:val="00301794"/>
    <w:rsid w:val="003017FB"/>
    <w:rsid w:val="00301D33"/>
    <w:rsid w:val="00302A72"/>
    <w:rsid w:val="00303217"/>
    <w:rsid w:val="00303B75"/>
    <w:rsid w:val="003060F3"/>
    <w:rsid w:val="003062FB"/>
    <w:rsid w:val="00306557"/>
    <w:rsid w:val="00306C21"/>
    <w:rsid w:val="00310477"/>
    <w:rsid w:val="003111EC"/>
    <w:rsid w:val="00311601"/>
    <w:rsid w:val="003117AC"/>
    <w:rsid w:val="00311F97"/>
    <w:rsid w:val="00312279"/>
    <w:rsid w:val="00312F0B"/>
    <w:rsid w:val="003131B6"/>
    <w:rsid w:val="003133A6"/>
    <w:rsid w:val="003142FD"/>
    <w:rsid w:val="0031432E"/>
    <w:rsid w:val="00314A29"/>
    <w:rsid w:val="00315851"/>
    <w:rsid w:val="003160EF"/>
    <w:rsid w:val="0031709F"/>
    <w:rsid w:val="00317EE2"/>
    <w:rsid w:val="00317F16"/>
    <w:rsid w:val="00317F5B"/>
    <w:rsid w:val="00320472"/>
    <w:rsid w:val="00320727"/>
    <w:rsid w:val="00320B4F"/>
    <w:rsid w:val="00321257"/>
    <w:rsid w:val="003213C2"/>
    <w:rsid w:val="00321833"/>
    <w:rsid w:val="00323EC7"/>
    <w:rsid w:val="00323EF2"/>
    <w:rsid w:val="00324B26"/>
    <w:rsid w:val="0032529A"/>
    <w:rsid w:val="0032563E"/>
    <w:rsid w:val="00325732"/>
    <w:rsid w:val="003267DF"/>
    <w:rsid w:val="003275C6"/>
    <w:rsid w:val="003275DF"/>
    <w:rsid w:val="00327F36"/>
    <w:rsid w:val="003302A7"/>
    <w:rsid w:val="00331045"/>
    <w:rsid w:val="00331613"/>
    <w:rsid w:val="0033230B"/>
    <w:rsid w:val="00332ED2"/>
    <w:rsid w:val="00333962"/>
    <w:rsid w:val="00333EC8"/>
    <w:rsid w:val="0033434A"/>
    <w:rsid w:val="00334856"/>
    <w:rsid w:val="003353DB"/>
    <w:rsid w:val="003360AE"/>
    <w:rsid w:val="003365E4"/>
    <w:rsid w:val="0033735E"/>
    <w:rsid w:val="00337631"/>
    <w:rsid w:val="00340723"/>
    <w:rsid w:val="00340A93"/>
    <w:rsid w:val="0034116E"/>
    <w:rsid w:val="0034232B"/>
    <w:rsid w:val="0034263E"/>
    <w:rsid w:val="003433F2"/>
    <w:rsid w:val="00345838"/>
    <w:rsid w:val="00345962"/>
    <w:rsid w:val="0034644D"/>
    <w:rsid w:val="003464D6"/>
    <w:rsid w:val="00347BD7"/>
    <w:rsid w:val="0035000E"/>
    <w:rsid w:val="00350478"/>
    <w:rsid w:val="0035067E"/>
    <w:rsid w:val="0035138A"/>
    <w:rsid w:val="00351D39"/>
    <w:rsid w:val="00352934"/>
    <w:rsid w:val="00352FDA"/>
    <w:rsid w:val="00353AF1"/>
    <w:rsid w:val="00353DAB"/>
    <w:rsid w:val="003546C6"/>
    <w:rsid w:val="00355C92"/>
    <w:rsid w:val="0035636C"/>
    <w:rsid w:val="00356567"/>
    <w:rsid w:val="003572FE"/>
    <w:rsid w:val="003600FB"/>
    <w:rsid w:val="00360201"/>
    <w:rsid w:val="003602B6"/>
    <w:rsid w:val="00360838"/>
    <w:rsid w:val="00360A4D"/>
    <w:rsid w:val="0036132D"/>
    <w:rsid w:val="00361A7D"/>
    <w:rsid w:val="003628EB"/>
    <w:rsid w:val="00364BDE"/>
    <w:rsid w:val="00364C5F"/>
    <w:rsid w:val="0036619B"/>
    <w:rsid w:val="0036643D"/>
    <w:rsid w:val="00366812"/>
    <w:rsid w:val="00366A87"/>
    <w:rsid w:val="0036708F"/>
    <w:rsid w:val="00370FD6"/>
    <w:rsid w:val="0037173F"/>
    <w:rsid w:val="00371C06"/>
    <w:rsid w:val="00371E07"/>
    <w:rsid w:val="00371FF3"/>
    <w:rsid w:val="00372319"/>
    <w:rsid w:val="00372606"/>
    <w:rsid w:val="00372735"/>
    <w:rsid w:val="0037323F"/>
    <w:rsid w:val="003738D7"/>
    <w:rsid w:val="00374470"/>
    <w:rsid w:val="0037452F"/>
    <w:rsid w:val="003758F1"/>
    <w:rsid w:val="00375BB8"/>
    <w:rsid w:val="00375D8C"/>
    <w:rsid w:val="00375DA7"/>
    <w:rsid w:val="0037643B"/>
    <w:rsid w:val="0037664D"/>
    <w:rsid w:val="00380757"/>
    <w:rsid w:val="00380967"/>
    <w:rsid w:val="0038098D"/>
    <w:rsid w:val="003812C7"/>
    <w:rsid w:val="003815A8"/>
    <w:rsid w:val="00381CE6"/>
    <w:rsid w:val="00382615"/>
    <w:rsid w:val="00382905"/>
    <w:rsid w:val="003829E7"/>
    <w:rsid w:val="00383BDB"/>
    <w:rsid w:val="00383E89"/>
    <w:rsid w:val="003845E2"/>
    <w:rsid w:val="00385DC8"/>
    <w:rsid w:val="00386901"/>
    <w:rsid w:val="003876A7"/>
    <w:rsid w:val="00387D33"/>
    <w:rsid w:val="00390770"/>
    <w:rsid w:val="00390EDE"/>
    <w:rsid w:val="00392359"/>
    <w:rsid w:val="0039272E"/>
    <w:rsid w:val="0039302B"/>
    <w:rsid w:val="003930F1"/>
    <w:rsid w:val="00393F14"/>
    <w:rsid w:val="003943F7"/>
    <w:rsid w:val="00394467"/>
    <w:rsid w:val="0039534B"/>
    <w:rsid w:val="003954D2"/>
    <w:rsid w:val="0039590A"/>
    <w:rsid w:val="00396899"/>
    <w:rsid w:val="00396B3B"/>
    <w:rsid w:val="00397867"/>
    <w:rsid w:val="00397995"/>
    <w:rsid w:val="003A13CA"/>
    <w:rsid w:val="003A266B"/>
    <w:rsid w:val="003A35A9"/>
    <w:rsid w:val="003A458F"/>
    <w:rsid w:val="003A45AF"/>
    <w:rsid w:val="003A4F1B"/>
    <w:rsid w:val="003A56A9"/>
    <w:rsid w:val="003A5A19"/>
    <w:rsid w:val="003A5D45"/>
    <w:rsid w:val="003A65C0"/>
    <w:rsid w:val="003A6E29"/>
    <w:rsid w:val="003A7198"/>
    <w:rsid w:val="003A7741"/>
    <w:rsid w:val="003A77C4"/>
    <w:rsid w:val="003A7C34"/>
    <w:rsid w:val="003A7CDF"/>
    <w:rsid w:val="003B01D0"/>
    <w:rsid w:val="003B0524"/>
    <w:rsid w:val="003B1234"/>
    <w:rsid w:val="003B206F"/>
    <w:rsid w:val="003B211E"/>
    <w:rsid w:val="003B247D"/>
    <w:rsid w:val="003B2580"/>
    <w:rsid w:val="003B37EE"/>
    <w:rsid w:val="003B4E00"/>
    <w:rsid w:val="003B510E"/>
    <w:rsid w:val="003B570E"/>
    <w:rsid w:val="003B5756"/>
    <w:rsid w:val="003B5C1E"/>
    <w:rsid w:val="003B5D53"/>
    <w:rsid w:val="003B5FC9"/>
    <w:rsid w:val="003B62B6"/>
    <w:rsid w:val="003B6AE7"/>
    <w:rsid w:val="003B7535"/>
    <w:rsid w:val="003C0812"/>
    <w:rsid w:val="003C0FEA"/>
    <w:rsid w:val="003C10F7"/>
    <w:rsid w:val="003C1DB6"/>
    <w:rsid w:val="003C2A31"/>
    <w:rsid w:val="003C3277"/>
    <w:rsid w:val="003C36A6"/>
    <w:rsid w:val="003C3B44"/>
    <w:rsid w:val="003C3B62"/>
    <w:rsid w:val="003C3F97"/>
    <w:rsid w:val="003C45D4"/>
    <w:rsid w:val="003C506E"/>
    <w:rsid w:val="003C5475"/>
    <w:rsid w:val="003C5B25"/>
    <w:rsid w:val="003C5BD9"/>
    <w:rsid w:val="003C7DFC"/>
    <w:rsid w:val="003C7F4C"/>
    <w:rsid w:val="003D0A81"/>
    <w:rsid w:val="003D1C32"/>
    <w:rsid w:val="003D2976"/>
    <w:rsid w:val="003D3E9B"/>
    <w:rsid w:val="003D4CE1"/>
    <w:rsid w:val="003D4F3F"/>
    <w:rsid w:val="003D5118"/>
    <w:rsid w:val="003D567E"/>
    <w:rsid w:val="003D56E2"/>
    <w:rsid w:val="003D585C"/>
    <w:rsid w:val="003D7F67"/>
    <w:rsid w:val="003D7F80"/>
    <w:rsid w:val="003E01CC"/>
    <w:rsid w:val="003E0D90"/>
    <w:rsid w:val="003E1363"/>
    <w:rsid w:val="003E15ED"/>
    <w:rsid w:val="003E1A14"/>
    <w:rsid w:val="003E1C9A"/>
    <w:rsid w:val="003E1D02"/>
    <w:rsid w:val="003E2D6F"/>
    <w:rsid w:val="003E2EAA"/>
    <w:rsid w:val="003E3FAA"/>
    <w:rsid w:val="003E43CF"/>
    <w:rsid w:val="003E4B51"/>
    <w:rsid w:val="003E5277"/>
    <w:rsid w:val="003E5378"/>
    <w:rsid w:val="003E5827"/>
    <w:rsid w:val="003E5977"/>
    <w:rsid w:val="003E5D56"/>
    <w:rsid w:val="003E5DB6"/>
    <w:rsid w:val="003E6051"/>
    <w:rsid w:val="003E60FA"/>
    <w:rsid w:val="003E6B8A"/>
    <w:rsid w:val="003E6ED4"/>
    <w:rsid w:val="003E7ED5"/>
    <w:rsid w:val="003F09F8"/>
    <w:rsid w:val="003F329B"/>
    <w:rsid w:val="003F40ED"/>
    <w:rsid w:val="003F419C"/>
    <w:rsid w:val="003F424B"/>
    <w:rsid w:val="003F4302"/>
    <w:rsid w:val="003F6BA4"/>
    <w:rsid w:val="003F78D1"/>
    <w:rsid w:val="003F7B9E"/>
    <w:rsid w:val="00401B1F"/>
    <w:rsid w:val="00401B97"/>
    <w:rsid w:val="00401FEB"/>
    <w:rsid w:val="00402249"/>
    <w:rsid w:val="004041A7"/>
    <w:rsid w:val="00404B30"/>
    <w:rsid w:val="0040570E"/>
    <w:rsid w:val="00405B76"/>
    <w:rsid w:val="00405C27"/>
    <w:rsid w:val="00406348"/>
    <w:rsid w:val="004069DC"/>
    <w:rsid w:val="00406E78"/>
    <w:rsid w:val="00407221"/>
    <w:rsid w:val="00407FBA"/>
    <w:rsid w:val="00410150"/>
    <w:rsid w:val="0041067E"/>
    <w:rsid w:val="004110E6"/>
    <w:rsid w:val="00411936"/>
    <w:rsid w:val="004121DA"/>
    <w:rsid w:val="0041357F"/>
    <w:rsid w:val="00414EA5"/>
    <w:rsid w:val="00415300"/>
    <w:rsid w:val="004153ED"/>
    <w:rsid w:val="00415CBA"/>
    <w:rsid w:val="00415E5D"/>
    <w:rsid w:val="00416467"/>
    <w:rsid w:val="00416475"/>
    <w:rsid w:val="004164F7"/>
    <w:rsid w:val="00417064"/>
    <w:rsid w:val="00417123"/>
    <w:rsid w:val="004176A9"/>
    <w:rsid w:val="00417CE8"/>
    <w:rsid w:val="00417DC5"/>
    <w:rsid w:val="00420855"/>
    <w:rsid w:val="004218A0"/>
    <w:rsid w:val="0042193B"/>
    <w:rsid w:val="00421B18"/>
    <w:rsid w:val="00421DB3"/>
    <w:rsid w:val="00422674"/>
    <w:rsid w:val="00422D1F"/>
    <w:rsid w:val="004230A9"/>
    <w:rsid w:val="00423CAE"/>
    <w:rsid w:val="0042448D"/>
    <w:rsid w:val="0042486E"/>
    <w:rsid w:val="00424BC8"/>
    <w:rsid w:val="00425AC5"/>
    <w:rsid w:val="00425DF9"/>
    <w:rsid w:val="0042642A"/>
    <w:rsid w:val="00426A3C"/>
    <w:rsid w:val="00427628"/>
    <w:rsid w:val="004276D0"/>
    <w:rsid w:val="00427B26"/>
    <w:rsid w:val="004326C7"/>
    <w:rsid w:val="00433C3E"/>
    <w:rsid w:val="004346C4"/>
    <w:rsid w:val="004346F1"/>
    <w:rsid w:val="00434708"/>
    <w:rsid w:val="00435465"/>
    <w:rsid w:val="00436E65"/>
    <w:rsid w:val="0043726A"/>
    <w:rsid w:val="0043727B"/>
    <w:rsid w:val="0043778F"/>
    <w:rsid w:val="004379B6"/>
    <w:rsid w:val="004379E6"/>
    <w:rsid w:val="00437B42"/>
    <w:rsid w:val="00437D36"/>
    <w:rsid w:val="00437E92"/>
    <w:rsid w:val="004404F4"/>
    <w:rsid w:val="0044058A"/>
    <w:rsid w:val="00440A07"/>
    <w:rsid w:val="00440AC9"/>
    <w:rsid w:val="0044110E"/>
    <w:rsid w:val="0044137E"/>
    <w:rsid w:val="00441882"/>
    <w:rsid w:val="00441E15"/>
    <w:rsid w:val="00441E6E"/>
    <w:rsid w:val="00441F17"/>
    <w:rsid w:val="00442BCC"/>
    <w:rsid w:val="00443330"/>
    <w:rsid w:val="004436D0"/>
    <w:rsid w:val="00443EB3"/>
    <w:rsid w:val="004443E0"/>
    <w:rsid w:val="00444FDA"/>
    <w:rsid w:val="0044543D"/>
    <w:rsid w:val="0044624E"/>
    <w:rsid w:val="0044671F"/>
    <w:rsid w:val="004505E5"/>
    <w:rsid w:val="00450967"/>
    <w:rsid w:val="004509A4"/>
    <w:rsid w:val="00450A41"/>
    <w:rsid w:val="00450A63"/>
    <w:rsid w:val="00450B24"/>
    <w:rsid w:val="00450E51"/>
    <w:rsid w:val="00450E6F"/>
    <w:rsid w:val="004515EE"/>
    <w:rsid w:val="0045205A"/>
    <w:rsid w:val="0045270B"/>
    <w:rsid w:val="004527EC"/>
    <w:rsid w:val="00452AAA"/>
    <w:rsid w:val="004531A5"/>
    <w:rsid w:val="0045358F"/>
    <w:rsid w:val="00453C3F"/>
    <w:rsid w:val="0045401D"/>
    <w:rsid w:val="004540D7"/>
    <w:rsid w:val="00455206"/>
    <w:rsid w:val="00455C31"/>
    <w:rsid w:val="00456FBD"/>
    <w:rsid w:val="00457148"/>
    <w:rsid w:val="00457948"/>
    <w:rsid w:val="0046026A"/>
    <w:rsid w:val="0046042E"/>
    <w:rsid w:val="004607D7"/>
    <w:rsid w:val="00460D40"/>
    <w:rsid w:val="00461095"/>
    <w:rsid w:val="00461675"/>
    <w:rsid w:val="004618F0"/>
    <w:rsid w:val="00463183"/>
    <w:rsid w:val="00463932"/>
    <w:rsid w:val="00463C2C"/>
    <w:rsid w:val="00464150"/>
    <w:rsid w:val="00464355"/>
    <w:rsid w:val="004654BA"/>
    <w:rsid w:val="004665F3"/>
    <w:rsid w:val="00466660"/>
    <w:rsid w:val="004678FA"/>
    <w:rsid w:val="0047016F"/>
    <w:rsid w:val="00471C1D"/>
    <w:rsid w:val="00471CED"/>
    <w:rsid w:val="00471FD2"/>
    <w:rsid w:val="0047266D"/>
    <w:rsid w:val="00472C16"/>
    <w:rsid w:val="004733BC"/>
    <w:rsid w:val="00473663"/>
    <w:rsid w:val="00473D47"/>
    <w:rsid w:val="00473D9C"/>
    <w:rsid w:val="00473F2E"/>
    <w:rsid w:val="004746D9"/>
    <w:rsid w:val="004747EE"/>
    <w:rsid w:val="00474DB2"/>
    <w:rsid w:val="00474E9C"/>
    <w:rsid w:val="00475337"/>
    <w:rsid w:val="00475448"/>
    <w:rsid w:val="004754E7"/>
    <w:rsid w:val="00475EB5"/>
    <w:rsid w:val="00476440"/>
    <w:rsid w:val="004767A8"/>
    <w:rsid w:val="00476DB2"/>
    <w:rsid w:val="00476FFF"/>
    <w:rsid w:val="00477A4E"/>
    <w:rsid w:val="00477CFA"/>
    <w:rsid w:val="004800B3"/>
    <w:rsid w:val="004816E3"/>
    <w:rsid w:val="00481725"/>
    <w:rsid w:val="00482AF9"/>
    <w:rsid w:val="00483E65"/>
    <w:rsid w:val="00483FDC"/>
    <w:rsid w:val="004849A6"/>
    <w:rsid w:val="00484FD5"/>
    <w:rsid w:val="00485075"/>
    <w:rsid w:val="004851FA"/>
    <w:rsid w:val="004855C7"/>
    <w:rsid w:val="0048565B"/>
    <w:rsid w:val="00487061"/>
    <w:rsid w:val="004872B4"/>
    <w:rsid w:val="00487F3C"/>
    <w:rsid w:val="004900A2"/>
    <w:rsid w:val="00490F00"/>
    <w:rsid w:val="00491B5C"/>
    <w:rsid w:val="004924B1"/>
    <w:rsid w:val="0049286F"/>
    <w:rsid w:val="00492A2B"/>
    <w:rsid w:val="00492AD7"/>
    <w:rsid w:val="00493688"/>
    <w:rsid w:val="00495BB2"/>
    <w:rsid w:val="00496292"/>
    <w:rsid w:val="004966DA"/>
    <w:rsid w:val="00496870"/>
    <w:rsid w:val="00496DB4"/>
    <w:rsid w:val="00496E9E"/>
    <w:rsid w:val="0049723D"/>
    <w:rsid w:val="00497BA0"/>
    <w:rsid w:val="004A007A"/>
    <w:rsid w:val="004A01A5"/>
    <w:rsid w:val="004A042E"/>
    <w:rsid w:val="004A10DB"/>
    <w:rsid w:val="004A1C4D"/>
    <w:rsid w:val="004A3281"/>
    <w:rsid w:val="004A33F3"/>
    <w:rsid w:val="004A33F9"/>
    <w:rsid w:val="004A4FE8"/>
    <w:rsid w:val="004A7540"/>
    <w:rsid w:val="004A79DB"/>
    <w:rsid w:val="004A7D06"/>
    <w:rsid w:val="004B08A7"/>
    <w:rsid w:val="004B105C"/>
    <w:rsid w:val="004B19A9"/>
    <w:rsid w:val="004B28E6"/>
    <w:rsid w:val="004B2E7A"/>
    <w:rsid w:val="004B31FD"/>
    <w:rsid w:val="004B3EF4"/>
    <w:rsid w:val="004B5523"/>
    <w:rsid w:val="004B5A4B"/>
    <w:rsid w:val="004B696A"/>
    <w:rsid w:val="004B729C"/>
    <w:rsid w:val="004C0607"/>
    <w:rsid w:val="004C089C"/>
    <w:rsid w:val="004C0D17"/>
    <w:rsid w:val="004C15F4"/>
    <w:rsid w:val="004C1B80"/>
    <w:rsid w:val="004C1DEC"/>
    <w:rsid w:val="004C21B5"/>
    <w:rsid w:val="004C3ED5"/>
    <w:rsid w:val="004C569C"/>
    <w:rsid w:val="004C60FA"/>
    <w:rsid w:val="004C6589"/>
    <w:rsid w:val="004C6DCD"/>
    <w:rsid w:val="004D035A"/>
    <w:rsid w:val="004D05DD"/>
    <w:rsid w:val="004D0642"/>
    <w:rsid w:val="004D076A"/>
    <w:rsid w:val="004D1FDA"/>
    <w:rsid w:val="004D2505"/>
    <w:rsid w:val="004D2675"/>
    <w:rsid w:val="004D271A"/>
    <w:rsid w:val="004D3278"/>
    <w:rsid w:val="004D4707"/>
    <w:rsid w:val="004D495C"/>
    <w:rsid w:val="004D4A33"/>
    <w:rsid w:val="004D4A9B"/>
    <w:rsid w:val="004D52B4"/>
    <w:rsid w:val="004D6FDB"/>
    <w:rsid w:val="004D77CC"/>
    <w:rsid w:val="004D7F9E"/>
    <w:rsid w:val="004E0CCB"/>
    <w:rsid w:val="004E0D3F"/>
    <w:rsid w:val="004E1539"/>
    <w:rsid w:val="004E2A33"/>
    <w:rsid w:val="004E31ED"/>
    <w:rsid w:val="004E33D4"/>
    <w:rsid w:val="004E4998"/>
    <w:rsid w:val="004E52AB"/>
    <w:rsid w:val="004E53AF"/>
    <w:rsid w:val="004E5CCE"/>
    <w:rsid w:val="004E5E9E"/>
    <w:rsid w:val="004E6558"/>
    <w:rsid w:val="004E6B9A"/>
    <w:rsid w:val="004E6FBF"/>
    <w:rsid w:val="004E707A"/>
    <w:rsid w:val="004E7DBF"/>
    <w:rsid w:val="004F088B"/>
    <w:rsid w:val="004F10A2"/>
    <w:rsid w:val="004F21ED"/>
    <w:rsid w:val="004F280B"/>
    <w:rsid w:val="004F2C0D"/>
    <w:rsid w:val="004F3208"/>
    <w:rsid w:val="004F38F8"/>
    <w:rsid w:val="004F5C23"/>
    <w:rsid w:val="004F6248"/>
    <w:rsid w:val="004F6B16"/>
    <w:rsid w:val="004F710A"/>
    <w:rsid w:val="004F75FC"/>
    <w:rsid w:val="004F78CE"/>
    <w:rsid w:val="004F7A13"/>
    <w:rsid w:val="004F7B94"/>
    <w:rsid w:val="0050053D"/>
    <w:rsid w:val="005005B6"/>
    <w:rsid w:val="0050079E"/>
    <w:rsid w:val="00501E0D"/>
    <w:rsid w:val="005026A3"/>
    <w:rsid w:val="005050AA"/>
    <w:rsid w:val="005054EA"/>
    <w:rsid w:val="00505E65"/>
    <w:rsid w:val="00506D46"/>
    <w:rsid w:val="00507369"/>
    <w:rsid w:val="00507429"/>
    <w:rsid w:val="005103A6"/>
    <w:rsid w:val="0051061E"/>
    <w:rsid w:val="005117E1"/>
    <w:rsid w:val="0051194C"/>
    <w:rsid w:val="005119E3"/>
    <w:rsid w:val="005127B4"/>
    <w:rsid w:val="00512ADD"/>
    <w:rsid w:val="00512B09"/>
    <w:rsid w:val="00512D93"/>
    <w:rsid w:val="005136D3"/>
    <w:rsid w:val="00513AD8"/>
    <w:rsid w:val="0051461A"/>
    <w:rsid w:val="00515925"/>
    <w:rsid w:val="00515A92"/>
    <w:rsid w:val="00516CD4"/>
    <w:rsid w:val="00516F4B"/>
    <w:rsid w:val="0051754D"/>
    <w:rsid w:val="00517807"/>
    <w:rsid w:val="00517DEA"/>
    <w:rsid w:val="00517F27"/>
    <w:rsid w:val="005200D8"/>
    <w:rsid w:val="005206E2"/>
    <w:rsid w:val="00521101"/>
    <w:rsid w:val="005213BF"/>
    <w:rsid w:val="00522DF2"/>
    <w:rsid w:val="00523250"/>
    <w:rsid w:val="00523CA8"/>
    <w:rsid w:val="00523D36"/>
    <w:rsid w:val="0052521F"/>
    <w:rsid w:val="005252A1"/>
    <w:rsid w:val="00525D88"/>
    <w:rsid w:val="00525DFD"/>
    <w:rsid w:val="00531507"/>
    <w:rsid w:val="0053216C"/>
    <w:rsid w:val="005330B3"/>
    <w:rsid w:val="00534364"/>
    <w:rsid w:val="00534CA5"/>
    <w:rsid w:val="00535040"/>
    <w:rsid w:val="00535B94"/>
    <w:rsid w:val="00535EA9"/>
    <w:rsid w:val="0053794A"/>
    <w:rsid w:val="00541050"/>
    <w:rsid w:val="005410DD"/>
    <w:rsid w:val="005423C5"/>
    <w:rsid w:val="00542BEC"/>
    <w:rsid w:val="00542F36"/>
    <w:rsid w:val="00543A53"/>
    <w:rsid w:val="00544CA3"/>
    <w:rsid w:val="0054658E"/>
    <w:rsid w:val="005470D8"/>
    <w:rsid w:val="00547574"/>
    <w:rsid w:val="00550A3E"/>
    <w:rsid w:val="00550C2D"/>
    <w:rsid w:val="00550C8F"/>
    <w:rsid w:val="00551001"/>
    <w:rsid w:val="005525F6"/>
    <w:rsid w:val="00552790"/>
    <w:rsid w:val="00552CCA"/>
    <w:rsid w:val="00553163"/>
    <w:rsid w:val="00553832"/>
    <w:rsid w:val="00553B29"/>
    <w:rsid w:val="00553C26"/>
    <w:rsid w:val="00556477"/>
    <w:rsid w:val="00556A51"/>
    <w:rsid w:val="00556CEF"/>
    <w:rsid w:val="00557192"/>
    <w:rsid w:val="005571F2"/>
    <w:rsid w:val="0056022E"/>
    <w:rsid w:val="00560319"/>
    <w:rsid w:val="00560875"/>
    <w:rsid w:val="005608EE"/>
    <w:rsid w:val="005618EE"/>
    <w:rsid w:val="00561ACD"/>
    <w:rsid w:val="0056309A"/>
    <w:rsid w:val="00563C3D"/>
    <w:rsid w:val="005650EC"/>
    <w:rsid w:val="00565E27"/>
    <w:rsid w:val="005669E2"/>
    <w:rsid w:val="005703F2"/>
    <w:rsid w:val="0057096F"/>
    <w:rsid w:val="00570EA3"/>
    <w:rsid w:val="00571E4F"/>
    <w:rsid w:val="00572496"/>
    <w:rsid w:val="00572A29"/>
    <w:rsid w:val="00572EC5"/>
    <w:rsid w:val="0057301B"/>
    <w:rsid w:val="00573BEC"/>
    <w:rsid w:val="0057420B"/>
    <w:rsid w:val="0057536B"/>
    <w:rsid w:val="005758E4"/>
    <w:rsid w:val="0057746A"/>
    <w:rsid w:val="00577BA7"/>
    <w:rsid w:val="00577F13"/>
    <w:rsid w:val="00580240"/>
    <w:rsid w:val="00580FFC"/>
    <w:rsid w:val="0058116F"/>
    <w:rsid w:val="00581195"/>
    <w:rsid w:val="00581635"/>
    <w:rsid w:val="005828CC"/>
    <w:rsid w:val="00582B14"/>
    <w:rsid w:val="0058305F"/>
    <w:rsid w:val="005836CE"/>
    <w:rsid w:val="00584A31"/>
    <w:rsid w:val="00585014"/>
    <w:rsid w:val="005851C9"/>
    <w:rsid w:val="005855B5"/>
    <w:rsid w:val="00586A22"/>
    <w:rsid w:val="00586CDB"/>
    <w:rsid w:val="0058710D"/>
    <w:rsid w:val="005872C4"/>
    <w:rsid w:val="00587E4E"/>
    <w:rsid w:val="005905A1"/>
    <w:rsid w:val="00590B19"/>
    <w:rsid w:val="00590F5F"/>
    <w:rsid w:val="0059158F"/>
    <w:rsid w:val="00591A88"/>
    <w:rsid w:val="00591D9D"/>
    <w:rsid w:val="00592354"/>
    <w:rsid w:val="00592FA0"/>
    <w:rsid w:val="00593CF7"/>
    <w:rsid w:val="00593F69"/>
    <w:rsid w:val="00594B46"/>
    <w:rsid w:val="005953D8"/>
    <w:rsid w:val="0059611C"/>
    <w:rsid w:val="00596D41"/>
    <w:rsid w:val="005973B1"/>
    <w:rsid w:val="005977C5"/>
    <w:rsid w:val="005A0932"/>
    <w:rsid w:val="005A1666"/>
    <w:rsid w:val="005A1A54"/>
    <w:rsid w:val="005A1BD0"/>
    <w:rsid w:val="005A2203"/>
    <w:rsid w:val="005A25DA"/>
    <w:rsid w:val="005A2EA2"/>
    <w:rsid w:val="005A33DF"/>
    <w:rsid w:val="005A37CD"/>
    <w:rsid w:val="005A3DBE"/>
    <w:rsid w:val="005A3F45"/>
    <w:rsid w:val="005A4924"/>
    <w:rsid w:val="005A497E"/>
    <w:rsid w:val="005A4A8B"/>
    <w:rsid w:val="005A4DE9"/>
    <w:rsid w:val="005A5A43"/>
    <w:rsid w:val="005A61FC"/>
    <w:rsid w:val="005A64AC"/>
    <w:rsid w:val="005A6730"/>
    <w:rsid w:val="005A6906"/>
    <w:rsid w:val="005A70BC"/>
    <w:rsid w:val="005A71E2"/>
    <w:rsid w:val="005A71E7"/>
    <w:rsid w:val="005B1CC8"/>
    <w:rsid w:val="005B2EF5"/>
    <w:rsid w:val="005B3367"/>
    <w:rsid w:val="005B4F1E"/>
    <w:rsid w:val="005B508F"/>
    <w:rsid w:val="005B61E0"/>
    <w:rsid w:val="005C0CE8"/>
    <w:rsid w:val="005C19B3"/>
    <w:rsid w:val="005C1E2B"/>
    <w:rsid w:val="005C2703"/>
    <w:rsid w:val="005C3D42"/>
    <w:rsid w:val="005C40FE"/>
    <w:rsid w:val="005C42A8"/>
    <w:rsid w:val="005C4C6D"/>
    <w:rsid w:val="005C57F9"/>
    <w:rsid w:val="005C63D5"/>
    <w:rsid w:val="005C6D0C"/>
    <w:rsid w:val="005C6D20"/>
    <w:rsid w:val="005C6E30"/>
    <w:rsid w:val="005D0AB8"/>
    <w:rsid w:val="005D1C5C"/>
    <w:rsid w:val="005D21CB"/>
    <w:rsid w:val="005D23B9"/>
    <w:rsid w:val="005D31F7"/>
    <w:rsid w:val="005D42D4"/>
    <w:rsid w:val="005D7605"/>
    <w:rsid w:val="005D7720"/>
    <w:rsid w:val="005D7D9B"/>
    <w:rsid w:val="005E001E"/>
    <w:rsid w:val="005E03A9"/>
    <w:rsid w:val="005E08F6"/>
    <w:rsid w:val="005E0B1A"/>
    <w:rsid w:val="005E1036"/>
    <w:rsid w:val="005E2831"/>
    <w:rsid w:val="005E2DA1"/>
    <w:rsid w:val="005E3B08"/>
    <w:rsid w:val="005E44F1"/>
    <w:rsid w:val="005E55ED"/>
    <w:rsid w:val="005E6985"/>
    <w:rsid w:val="005F0318"/>
    <w:rsid w:val="005F1585"/>
    <w:rsid w:val="005F1F0A"/>
    <w:rsid w:val="005F394E"/>
    <w:rsid w:val="005F3C51"/>
    <w:rsid w:val="005F46A4"/>
    <w:rsid w:val="005F50EB"/>
    <w:rsid w:val="005F544C"/>
    <w:rsid w:val="005F6718"/>
    <w:rsid w:val="005F6A55"/>
    <w:rsid w:val="005F6FE1"/>
    <w:rsid w:val="005F7227"/>
    <w:rsid w:val="005F7B54"/>
    <w:rsid w:val="006000E3"/>
    <w:rsid w:val="00601054"/>
    <w:rsid w:val="006011D2"/>
    <w:rsid w:val="00601289"/>
    <w:rsid w:val="0060171B"/>
    <w:rsid w:val="006019C6"/>
    <w:rsid w:val="006022BA"/>
    <w:rsid w:val="00602F82"/>
    <w:rsid w:val="00603356"/>
    <w:rsid w:val="00603C35"/>
    <w:rsid w:val="00603CDD"/>
    <w:rsid w:val="00603FE7"/>
    <w:rsid w:val="006040E1"/>
    <w:rsid w:val="0060419D"/>
    <w:rsid w:val="006042A0"/>
    <w:rsid w:val="0060460D"/>
    <w:rsid w:val="006053A9"/>
    <w:rsid w:val="00605600"/>
    <w:rsid w:val="0060587D"/>
    <w:rsid w:val="00605E19"/>
    <w:rsid w:val="00605F90"/>
    <w:rsid w:val="00606631"/>
    <w:rsid w:val="006079F3"/>
    <w:rsid w:val="006102CE"/>
    <w:rsid w:val="00611EBA"/>
    <w:rsid w:val="00612623"/>
    <w:rsid w:val="006133CC"/>
    <w:rsid w:val="00613C56"/>
    <w:rsid w:val="00614F06"/>
    <w:rsid w:val="006151D1"/>
    <w:rsid w:val="00616793"/>
    <w:rsid w:val="00620334"/>
    <w:rsid w:val="006203F0"/>
    <w:rsid w:val="006210F9"/>
    <w:rsid w:val="0062113A"/>
    <w:rsid w:val="00621357"/>
    <w:rsid w:val="00621CD4"/>
    <w:rsid w:val="00621ED0"/>
    <w:rsid w:val="006232B2"/>
    <w:rsid w:val="00623C5A"/>
    <w:rsid w:val="00624C28"/>
    <w:rsid w:val="006274CD"/>
    <w:rsid w:val="006278AA"/>
    <w:rsid w:val="00630CCE"/>
    <w:rsid w:val="0063125E"/>
    <w:rsid w:val="0063211E"/>
    <w:rsid w:val="0063305B"/>
    <w:rsid w:val="0063330D"/>
    <w:rsid w:val="00633723"/>
    <w:rsid w:val="00633A9E"/>
    <w:rsid w:val="0063453B"/>
    <w:rsid w:val="00634849"/>
    <w:rsid w:val="00634FD9"/>
    <w:rsid w:val="00635474"/>
    <w:rsid w:val="00635A08"/>
    <w:rsid w:val="00635BB4"/>
    <w:rsid w:val="00635BE1"/>
    <w:rsid w:val="00635CFB"/>
    <w:rsid w:val="00636B1A"/>
    <w:rsid w:val="00636B92"/>
    <w:rsid w:val="00636F24"/>
    <w:rsid w:val="006374AB"/>
    <w:rsid w:val="0063773E"/>
    <w:rsid w:val="00637970"/>
    <w:rsid w:val="00637C4D"/>
    <w:rsid w:val="00642110"/>
    <w:rsid w:val="00642974"/>
    <w:rsid w:val="00642E1D"/>
    <w:rsid w:val="00643842"/>
    <w:rsid w:val="00643BB2"/>
    <w:rsid w:val="00643E87"/>
    <w:rsid w:val="00644DCC"/>
    <w:rsid w:val="0064661B"/>
    <w:rsid w:val="00647BB1"/>
    <w:rsid w:val="00650876"/>
    <w:rsid w:val="00650DF4"/>
    <w:rsid w:val="00651208"/>
    <w:rsid w:val="00651C21"/>
    <w:rsid w:val="00651C8B"/>
    <w:rsid w:val="00652C49"/>
    <w:rsid w:val="006530C7"/>
    <w:rsid w:val="00653931"/>
    <w:rsid w:val="00653B03"/>
    <w:rsid w:val="00654FE2"/>
    <w:rsid w:val="00655AE7"/>
    <w:rsid w:val="00655F72"/>
    <w:rsid w:val="00656691"/>
    <w:rsid w:val="00656712"/>
    <w:rsid w:val="006571E1"/>
    <w:rsid w:val="0065765A"/>
    <w:rsid w:val="00657AA4"/>
    <w:rsid w:val="00660154"/>
    <w:rsid w:val="00660968"/>
    <w:rsid w:val="0066099C"/>
    <w:rsid w:val="00660AC5"/>
    <w:rsid w:val="00660D9C"/>
    <w:rsid w:val="006610DF"/>
    <w:rsid w:val="006615D5"/>
    <w:rsid w:val="00661D57"/>
    <w:rsid w:val="0066272A"/>
    <w:rsid w:val="00663372"/>
    <w:rsid w:val="006634E0"/>
    <w:rsid w:val="00664FD5"/>
    <w:rsid w:val="00665CE5"/>
    <w:rsid w:val="00665F69"/>
    <w:rsid w:val="00666141"/>
    <w:rsid w:val="00666657"/>
    <w:rsid w:val="00667527"/>
    <w:rsid w:val="006708A2"/>
    <w:rsid w:val="00670931"/>
    <w:rsid w:val="00670E0C"/>
    <w:rsid w:val="006714EC"/>
    <w:rsid w:val="006725E6"/>
    <w:rsid w:val="00672796"/>
    <w:rsid w:val="00672FC0"/>
    <w:rsid w:val="00673065"/>
    <w:rsid w:val="00673523"/>
    <w:rsid w:val="00673A53"/>
    <w:rsid w:val="00674297"/>
    <w:rsid w:val="006743AF"/>
    <w:rsid w:val="00674D0B"/>
    <w:rsid w:val="0067554A"/>
    <w:rsid w:val="00675CB7"/>
    <w:rsid w:val="00676252"/>
    <w:rsid w:val="00676DB0"/>
    <w:rsid w:val="00677F5F"/>
    <w:rsid w:val="00680722"/>
    <w:rsid w:val="00680F70"/>
    <w:rsid w:val="00681366"/>
    <w:rsid w:val="006814A3"/>
    <w:rsid w:val="00682344"/>
    <w:rsid w:val="00683F26"/>
    <w:rsid w:val="00685307"/>
    <w:rsid w:val="006853FF"/>
    <w:rsid w:val="00686048"/>
    <w:rsid w:val="0068623F"/>
    <w:rsid w:val="00686481"/>
    <w:rsid w:val="0068660A"/>
    <w:rsid w:val="00686BE2"/>
    <w:rsid w:val="0068705B"/>
    <w:rsid w:val="006876BF"/>
    <w:rsid w:val="00687B70"/>
    <w:rsid w:val="006907FF"/>
    <w:rsid w:val="00690E11"/>
    <w:rsid w:val="00691A71"/>
    <w:rsid w:val="00691B4B"/>
    <w:rsid w:val="0069201F"/>
    <w:rsid w:val="00692076"/>
    <w:rsid w:val="006927B1"/>
    <w:rsid w:val="006940E0"/>
    <w:rsid w:val="0069485A"/>
    <w:rsid w:val="0069495B"/>
    <w:rsid w:val="00694B2F"/>
    <w:rsid w:val="00694F3D"/>
    <w:rsid w:val="00695C79"/>
    <w:rsid w:val="006969B1"/>
    <w:rsid w:val="00696BB5"/>
    <w:rsid w:val="00697E94"/>
    <w:rsid w:val="006A0329"/>
    <w:rsid w:val="006A11FF"/>
    <w:rsid w:val="006A20C2"/>
    <w:rsid w:val="006A3211"/>
    <w:rsid w:val="006A3ABE"/>
    <w:rsid w:val="006A4643"/>
    <w:rsid w:val="006A4843"/>
    <w:rsid w:val="006A4919"/>
    <w:rsid w:val="006A4EFA"/>
    <w:rsid w:val="006A6D69"/>
    <w:rsid w:val="006A6EED"/>
    <w:rsid w:val="006A761B"/>
    <w:rsid w:val="006A7660"/>
    <w:rsid w:val="006B0C70"/>
    <w:rsid w:val="006B10E8"/>
    <w:rsid w:val="006B1EC2"/>
    <w:rsid w:val="006B26C4"/>
    <w:rsid w:val="006B2C99"/>
    <w:rsid w:val="006B3007"/>
    <w:rsid w:val="006B352A"/>
    <w:rsid w:val="006B364A"/>
    <w:rsid w:val="006B3B7D"/>
    <w:rsid w:val="006B42D2"/>
    <w:rsid w:val="006B513D"/>
    <w:rsid w:val="006B5F11"/>
    <w:rsid w:val="006B782F"/>
    <w:rsid w:val="006B7E71"/>
    <w:rsid w:val="006C39E2"/>
    <w:rsid w:val="006C4BEB"/>
    <w:rsid w:val="006C50C0"/>
    <w:rsid w:val="006C5551"/>
    <w:rsid w:val="006C5816"/>
    <w:rsid w:val="006C73DB"/>
    <w:rsid w:val="006D0673"/>
    <w:rsid w:val="006D0727"/>
    <w:rsid w:val="006D0995"/>
    <w:rsid w:val="006D0B72"/>
    <w:rsid w:val="006D0E77"/>
    <w:rsid w:val="006D14AB"/>
    <w:rsid w:val="006D158F"/>
    <w:rsid w:val="006D16A3"/>
    <w:rsid w:val="006D1762"/>
    <w:rsid w:val="006D181F"/>
    <w:rsid w:val="006D1BB2"/>
    <w:rsid w:val="006D23A5"/>
    <w:rsid w:val="006D2602"/>
    <w:rsid w:val="006D3145"/>
    <w:rsid w:val="006D31E3"/>
    <w:rsid w:val="006D461B"/>
    <w:rsid w:val="006D5DD4"/>
    <w:rsid w:val="006D5DDD"/>
    <w:rsid w:val="006D62CD"/>
    <w:rsid w:val="006D67E3"/>
    <w:rsid w:val="006D6E4A"/>
    <w:rsid w:val="006D775D"/>
    <w:rsid w:val="006E07BF"/>
    <w:rsid w:val="006E0B03"/>
    <w:rsid w:val="006E14B1"/>
    <w:rsid w:val="006E2360"/>
    <w:rsid w:val="006E27D6"/>
    <w:rsid w:val="006E2922"/>
    <w:rsid w:val="006E2EA5"/>
    <w:rsid w:val="006E3028"/>
    <w:rsid w:val="006E3925"/>
    <w:rsid w:val="006E46FE"/>
    <w:rsid w:val="006E5268"/>
    <w:rsid w:val="006E5C06"/>
    <w:rsid w:val="006E5D8C"/>
    <w:rsid w:val="006E5E77"/>
    <w:rsid w:val="006E68C8"/>
    <w:rsid w:val="006E6F27"/>
    <w:rsid w:val="006E75F4"/>
    <w:rsid w:val="006E7758"/>
    <w:rsid w:val="006F08DB"/>
    <w:rsid w:val="006F0D54"/>
    <w:rsid w:val="006F18A3"/>
    <w:rsid w:val="006F1C41"/>
    <w:rsid w:val="006F242E"/>
    <w:rsid w:val="006F24AF"/>
    <w:rsid w:val="006F3891"/>
    <w:rsid w:val="006F40AB"/>
    <w:rsid w:val="006F4DBD"/>
    <w:rsid w:val="006F5B56"/>
    <w:rsid w:val="006F5E65"/>
    <w:rsid w:val="006F60C5"/>
    <w:rsid w:val="006F6D5D"/>
    <w:rsid w:val="006F6F3B"/>
    <w:rsid w:val="007000B4"/>
    <w:rsid w:val="007007F4"/>
    <w:rsid w:val="00701E1F"/>
    <w:rsid w:val="007027F2"/>
    <w:rsid w:val="00702BAE"/>
    <w:rsid w:val="00702BBA"/>
    <w:rsid w:val="00703AB5"/>
    <w:rsid w:val="00705600"/>
    <w:rsid w:val="0070682F"/>
    <w:rsid w:val="0071009E"/>
    <w:rsid w:val="0071059B"/>
    <w:rsid w:val="00710956"/>
    <w:rsid w:val="00710B30"/>
    <w:rsid w:val="00711988"/>
    <w:rsid w:val="00711D1D"/>
    <w:rsid w:val="0071220B"/>
    <w:rsid w:val="007122AB"/>
    <w:rsid w:val="007129EC"/>
    <w:rsid w:val="00712C0A"/>
    <w:rsid w:val="00712CBD"/>
    <w:rsid w:val="00712D58"/>
    <w:rsid w:val="00714713"/>
    <w:rsid w:val="0071550E"/>
    <w:rsid w:val="00715F4B"/>
    <w:rsid w:val="0071707A"/>
    <w:rsid w:val="00717432"/>
    <w:rsid w:val="0071753E"/>
    <w:rsid w:val="00717EAA"/>
    <w:rsid w:val="0072047D"/>
    <w:rsid w:val="00720707"/>
    <w:rsid w:val="0072214C"/>
    <w:rsid w:val="00722241"/>
    <w:rsid w:val="007228C2"/>
    <w:rsid w:val="00722C39"/>
    <w:rsid w:val="00722F12"/>
    <w:rsid w:val="00724926"/>
    <w:rsid w:val="00724D49"/>
    <w:rsid w:val="0072503A"/>
    <w:rsid w:val="00726144"/>
    <w:rsid w:val="00726A1D"/>
    <w:rsid w:val="00726BF6"/>
    <w:rsid w:val="00726D78"/>
    <w:rsid w:val="0072712E"/>
    <w:rsid w:val="0072749C"/>
    <w:rsid w:val="00730062"/>
    <w:rsid w:val="007307D0"/>
    <w:rsid w:val="007307E0"/>
    <w:rsid w:val="00730E67"/>
    <w:rsid w:val="00731A26"/>
    <w:rsid w:val="00731A58"/>
    <w:rsid w:val="00732A8B"/>
    <w:rsid w:val="00732E04"/>
    <w:rsid w:val="00732E8B"/>
    <w:rsid w:val="00733BDE"/>
    <w:rsid w:val="007340B0"/>
    <w:rsid w:val="00734859"/>
    <w:rsid w:val="00734CD1"/>
    <w:rsid w:val="00736069"/>
    <w:rsid w:val="007364EB"/>
    <w:rsid w:val="00737026"/>
    <w:rsid w:val="007376AD"/>
    <w:rsid w:val="007407B1"/>
    <w:rsid w:val="00740822"/>
    <w:rsid w:val="00741007"/>
    <w:rsid w:val="007412C2"/>
    <w:rsid w:val="00741819"/>
    <w:rsid w:val="00741FA4"/>
    <w:rsid w:val="00742D90"/>
    <w:rsid w:val="007436A4"/>
    <w:rsid w:val="00743B0B"/>
    <w:rsid w:val="00744362"/>
    <w:rsid w:val="00744377"/>
    <w:rsid w:val="00744C14"/>
    <w:rsid w:val="00744E3F"/>
    <w:rsid w:val="00745A9D"/>
    <w:rsid w:val="00745D07"/>
    <w:rsid w:val="00745D5D"/>
    <w:rsid w:val="0074685B"/>
    <w:rsid w:val="00747287"/>
    <w:rsid w:val="00750033"/>
    <w:rsid w:val="007500CD"/>
    <w:rsid w:val="00750797"/>
    <w:rsid w:val="00750C3B"/>
    <w:rsid w:val="00750CFB"/>
    <w:rsid w:val="00750DA3"/>
    <w:rsid w:val="007512D1"/>
    <w:rsid w:val="007518BF"/>
    <w:rsid w:val="0075363F"/>
    <w:rsid w:val="00753678"/>
    <w:rsid w:val="00754AE4"/>
    <w:rsid w:val="00754F96"/>
    <w:rsid w:val="00755340"/>
    <w:rsid w:val="00755F35"/>
    <w:rsid w:val="0075606F"/>
    <w:rsid w:val="0075664E"/>
    <w:rsid w:val="0075723F"/>
    <w:rsid w:val="007573A1"/>
    <w:rsid w:val="00757B83"/>
    <w:rsid w:val="00760339"/>
    <w:rsid w:val="00760F6A"/>
    <w:rsid w:val="0076132C"/>
    <w:rsid w:val="00762682"/>
    <w:rsid w:val="00762F36"/>
    <w:rsid w:val="00763769"/>
    <w:rsid w:val="007653B5"/>
    <w:rsid w:val="00765D58"/>
    <w:rsid w:val="0076649A"/>
    <w:rsid w:val="00767144"/>
    <w:rsid w:val="00767387"/>
    <w:rsid w:val="007674F7"/>
    <w:rsid w:val="0077110B"/>
    <w:rsid w:val="00771BEE"/>
    <w:rsid w:val="00771FA7"/>
    <w:rsid w:val="0077290B"/>
    <w:rsid w:val="0077302F"/>
    <w:rsid w:val="00773093"/>
    <w:rsid w:val="007730BE"/>
    <w:rsid w:val="0077332F"/>
    <w:rsid w:val="007738C5"/>
    <w:rsid w:val="00773A45"/>
    <w:rsid w:val="00774431"/>
    <w:rsid w:val="00775826"/>
    <w:rsid w:val="00775A92"/>
    <w:rsid w:val="00780100"/>
    <w:rsid w:val="00780163"/>
    <w:rsid w:val="0078072E"/>
    <w:rsid w:val="00781097"/>
    <w:rsid w:val="007813A7"/>
    <w:rsid w:val="00782677"/>
    <w:rsid w:val="0078268B"/>
    <w:rsid w:val="00782798"/>
    <w:rsid w:val="00783846"/>
    <w:rsid w:val="007839A1"/>
    <w:rsid w:val="007839BF"/>
    <w:rsid w:val="00784FD4"/>
    <w:rsid w:val="00786523"/>
    <w:rsid w:val="00786A71"/>
    <w:rsid w:val="00786D26"/>
    <w:rsid w:val="00787334"/>
    <w:rsid w:val="007875FD"/>
    <w:rsid w:val="00787F7C"/>
    <w:rsid w:val="00787FB8"/>
    <w:rsid w:val="00790872"/>
    <w:rsid w:val="007909D1"/>
    <w:rsid w:val="00791174"/>
    <w:rsid w:val="0079134B"/>
    <w:rsid w:val="00791BE3"/>
    <w:rsid w:val="00792539"/>
    <w:rsid w:val="00792C27"/>
    <w:rsid w:val="007930BC"/>
    <w:rsid w:val="00793CCB"/>
    <w:rsid w:val="00793E35"/>
    <w:rsid w:val="007953DD"/>
    <w:rsid w:val="00795551"/>
    <w:rsid w:val="0079597E"/>
    <w:rsid w:val="00795B9A"/>
    <w:rsid w:val="00796217"/>
    <w:rsid w:val="0079704C"/>
    <w:rsid w:val="007971DB"/>
    <w:rsid w:val="0079720B"/>
    <w:rsid w:val="00797795"/>
    <w:rsid w:val="00797C33"/>
    <w:rsid w:val="00797C80"/>
    <w:rsid w:val="00797D16"/>
    <w:rsid w:val="007A0D38"/>
    <w:rsid w:val="007A2491"/>
    <w:rsid w:val="007A453A"/>
    <w:rsid w:val="007A4890"/>
    <w:rsid w:val="007A553B"/>
    <w:rsid w:val="007A5559"/>
    <w:rsid w:val="007A5FC6"/>
    <w:rsid w:val="007A63F0"/>
    <w:rsid w:val="007A69CD"/>
    <w:rsid w:val="007A6E13"/>
    <w:rsid w:val="007A7054"/>
    <w:rsid w:val="007A7684"/>
    <w:rsid w:val="007B0200"/>
    <w:rsid w:val="007B028C"/>
    <w:rsid w:val="007B0364"/>
    <w:rsid w:val="007B05C9"/>
    <w:rsid w:val="007B0EC6"/>
    <w:rsid w:val="007B1379"/>
    <w:rsid w:val="007B154D"/>
    <w:rsid w:val="007B209B"/>
    <w:rsid w:val="007B2D58"/>
    <w:rsid w:val="007B2DA0"/>
    <w:rsid w:val="007B2F19"/>
    <w:rsid w:val="007B3053"/>
    <w:rsid w:val="007B39FC"/>
    <w:rsid w:val="007B3AEB"/>
    <w:rsid w:val="007B3B16"/>
    <w:rsid w:val="007B3D36"/>
    <w:rsid w:val="007B576D"/>
    <w:rsid w:val="007B5C18"/>
    <w:rsid w:val="007B6710"/>
    <w:rsid w:val="007B74C4"/>
    <w:rsid w:val="007B7635"/>
    <w:rsid w:val="007B7961"/>
    <w:rsid w:val="007B7F00"/>
    <w:rsid w:val="007C006F"/>
    <w:rsid w:val="007C0650"/>
    <w:rsid w:val="007C0C9E"/>
    <w:rsid w:val="007C2344"/>
    <w:rsid w:val="007C3006"/>
    <w:rsid w:val="007C4B9F"/>
    <w:rsid w:val="007C510F"/>
    <w:rsid w:val="007C5C87"/>
    <w:rsid w:val="007C5EB4"/>
    <w:rsid w:val="007C620A"/>
    <w:rsid w:val="007C699E"/>
    <w:rsid w:val="007C7035"/>
    <w:rsid w:val="007C7721"/>
    <w:rsid w:val="007C7855"/>
    <w:rsid w:val="007C7A31"/>
    <w:rsid w:val="007D0C91"/>
    <w:rsid w:val="007D2C44"/>
    <w:rsid w:val="007D2EC2"/>
    <w:rsid w:val="007D2FCA"/>
    <w:rsid w:val="007D3167"/>
    <w:rsid w:val="007D34A9"/>
    <w:rsid w:val="007D3BF7"/>
    <w:rsid w:val="007D452B"/>
    <w:rsid w:val="007D4954"/>
    <w:rsid w:val="007D4DAA"/>
    <w:rsid w:val="007D5284"/>
    <w:rsid w:val="007D532E"/>
    <w:rsid w:val="007D6197"/>
    <w:rsid w:val="007D639C"/>
    <w:rsid w:val="007D69F5"/>
    <w:rsid w:val="007D6B90"/>
    <w:rsid w:val="007D75C0"/>
    <w:rsid w:val="007D78E9"/>
    <w:rsid w:val="007D7BA8"/>
    <w:rsid w:val="007D7CA3"/>
    <w:rsid w:val="007D7FDC"/>
    <w:rsid w:val="007E02F7"/>
    <w:rsid w:val="007E04A1"/>
    <w:rsid w:val="007E07C6"/>
    <w:rsid w:val="007E13A3"/>
    <w:rsid w:val="007E142A"/>
    <w:rsid w:val="007E25D0"/>
    <w:rsid w:val="007E2D37"/>
    <w:rsid w:val="007E3EF1"/>
    <w:rsid w:val="007E4064"/>
    <w:rsid w:val="007E42DC"/>
    <w:rsid w:val="007E4FD5"/>
    <w:rsid w:val="007E570D"/>
    <w:rsid w:val="007E5873"/>
    <w:rsid w:val="007E665C"/>
    <w:rsid w:val="007E6CEE"/>
    <w:rsid w:val="007E6FB9"/>
    <w:rsid w:val="007E7FCB"/>
    <w:rsid w:val="007F057B"/>
    <w:rsid w:val="007F07F9"/>
    <w:rsid w:val="007F08F6"/>
    <w:rsid w:val="007F0AC9"/>
    <w:rsid w:val="007F1A1C"/>
    <w:rsid w:val="007F2077"/>
    <w:rsid w:val="007F2279"/>
    <w:rsid w:val="007F2633"/>
    <w:rsid w:val="007F2919"/>
    <w:rsid w:val="007F2BBF"/>
    <w:rsid w:val="007F3668"/>
    <w:rsid w:val="007F4E87"/>
    <w:rsid w:val="007F63B6"/>
    <w:rsid w:val="007F74B4"/>
    <w:rsid w:val="007F750B"/>
    <w:rsid w:val="007F785A"/>
    <w:rsid w:val="007F7B64"/>
    <w:rsid w:val="007F7EA3"/>
    <w:rsid w:val="0080010B"/>
    <w:rsid w:val="008005C1"/>
    <w:rsid w:val="008012F9"/>
    <w:rsid w:val="008014B1"/>
    <w:rsid w:val="00802360"/>
    <w:rsid w:val="00802E56"/>
    <w:rsid w:val="00803128"/>
    <w:rsid w:val="00803EF1"/>
    <w:rsid w:val="00805D7F"/>
    <w:rsid w:val="00806254"/>
    <w:rsid w:val="0080630E"/>
    <w:rsid w:val="00806BF2"/>
    <w:rsid w:val="00806FC4"/>
    <w:rsid w:val="00810A0C"/>
    <w:rsid w:val="008110B9"/>
    <w:rsid w:val="008116BC"/>
    <w:rsid w:val="0081178A"/>
    <w:rsid w:val="00812FB6"/>
    <w:rsid w:val="00813B03"/>
    <w:rsid w:val="00813DE2"/>
    <w:rsid w:val="008147A2"/>
    <w:rsid w:val="00814F7C"/>
    <w:rsid w:val="008158AE"/>
    <w:rsid w:val="00815E59"/>
    <w:rsid w:val="0081762B"/>
    <w:rsid w:val="008208A0"/>
    <w:rsid w:val="008211D5"/>
    <w:rsid w:val="008211EC"/>
    <w:rsid w:val="00821530"/>
    <w:rsid w:val="008229A4"/>
    <w:rsid w:val="00823806"/>
    <w:rsid w:val="00823A7E"/>
    <w:rsid w:val="00824F7B"/>
    <w:rsid w:val="0082570A"/>
    <w:rsid w:val="0082611A"/>
    <w:rsid w:val="008268A5"/>
    <w:rsid w:val="00826B20"/>
    <w:rsid w:val="00826B27"/>
    <w:rsid w:val="00831E86"/>
    <w:rsid w:val="0083234B"/>
    <w:rsid w:val="008328F1"/>
    <w:rsid w:val="00832FAC"/>
    <w:rsid w:val="00833027"/>
    <w:rsid w:val="00833588"/>
    <w:rsid w:val="00833A68"/>
    <w:rsid w:val="0083487B"/>
    <w:rsid w:val="008355D1"/>
    <w:rsid w:val="008355D7"/>
    <w:rsid w:val="0083654F"/>
    <w:rsid w:val="00836D50"/>
    <w:rsid w:val="00837840"/>
    <w:rsid w:val="008378D3"/>
    <w:rsid w:val="00840630"/>
    <w:rsid w:val="00841AF9"/>
    <w:rsid w:val="00841C41"/>
    <w:rsid w:val="0084225B"/>
    <w:rsid w:val="00842F37"/>
    <w:rsid w:val="00842F44"/>
    <w:rsid w:val="008430D7"/>
    <w:rsid w:val="008430EE"/>
    <w:rsid w:val="0084349F"/>
    <w:rsid w:val="00843B24"/>
    <w:rsid w:val="00844786"/>
    <w:rsid w:val="008449AD"/>
    <w:rsid w:val="008456B6"/>
    <w:rsid w:val="00845B6B"/>
    <w:rsid w:val="00845D39"/>
    <w:rsid w:val="00845DA7"/>
    <w:rsid w:val="008506EE"/>
    <w:rsid w:val="008514BE"/>
    <w:rsid w:val="0085155F"/>
    <w:rsid w:val="00852723"/>
    <w:rsid w:val="00852729"/>
    <w:rsid w:val="008531DC"/>
    <w:rsid w:val="00853466"/>
    <w:rsid w:val="008537BA"/>
    <w:rsid w:val="00853BC4"/>
    <w:rsid w:val="00854E83"/>
    <w:rsid w:val="00855287"/>
    <w:rsid w:val="00855AFC"/>
    <w:rsid w:val="008561AC"/>
    <w:rsid w:val="00857084"/>
    <w:rsid w:val="00857CCF"/>
    <w:rsid w:val="008609C4"/>
    <w:rsid w:val="00860C1A"/>
    <w:rsid w:val="00861231"/>
    <w:rsid w:val="0086175F"/>
    <w:rsid w:val="00861B60"/>
    <w:rsid w:val="00861BAC"/>
    <w:rsid w:val="0086287B"/>
    <w:rsid w:val="008629E7"/>
    <w:rsid w:val="00863239"/>
    <w:rsid w:val="00863950"/>
    <w:rsid w:val="0086485D"/>
    <w:rsid w:val="00865072"/>
    <w:rsid w:val="008651B9"/>
    <w:rsid w:val="008656B3"/>
    <w:rsid w:val="008657B2"/>
    <w:rsid w:val="00865CC9"/>
    <w:rsid w:val="00865F31"/>
    <w:rsid w:val="00866017"/>
    <w:rsid w:val="008674A3"/>
    <w:rsid w:val="008679F2"/>
    <w:rsid w:val="00867A96"/>
    <w:rsid w:val="00870554"/>
    <w:rsid w:val="008708D5"/>
    <w:rsid w:val="0087180C"/>
    <w:rsid w:val="00871EB9"/>
    <w:rsid w:val="00872672"/>
    <w:rsid w:val="00872E42"/>
    <w:rsid w:val="008731A4"/>
    <w:rsid w:val="0087351D"/>
    <w:rsid w:val="00873574"/>
    <w:rsid w:val="00873C7B"/>
    <w:rsid w:val="00873F09"/>
    <w:rsid w:val="008744F5"/>
    <w:rsid w:val="00874779"/>
    <w:rsid w:val="0087593F"/>
    <w:rsid w:val="00876577"/>
    <w:rsid w:val="00876A84"/>
    <w:rsid w:val="00876C5B"/>
    <w:rsid w:val="008779F6"/>
    <w:rsid w:val="00877ED1"/>
    <w:rsid w:val="00877F20"/>
    <w:rsid w:val="008802DA"/>
    <w:rsid w:val="0088059F"/>
    <w:rsid w:val="00880895"/>
    <w:rsid w:val="00880B59"/>
    <w:rsid w:val="00880D5E"/>
    <w:rsid w:val="00880DF0"/>
    <w:rsid w:val="008816FD"/>
    <w:rsid w:val="00881758"/>
    <w:rsid w:val="00882678"/>
    <w:rsid w:val="00882735"/>
    <w:rsid w:val="00883C9D"/>
    <w:rsid w:val="00883CAC"/>
    <w:rsid w:val="00883D05"/>
    <w:rsid w:val="00884A26"/>
    <w:rsid w:val="00884AFD"/>
    <w:rsid w:val="00885080"/>
    <w:rsid w:val="008855A0"/>
    <w:rsid w:val="008855A9"/>
    <w:rsid w:val="00886800"/>
    <w:rsid w:val="00886A54"/>
    <w:rsid w:val="00886B97"/>
    <w:rsid w:val="00886C83"/>
    <w:rsid w:val="00886D4E"/>
    <w:rsid w:val="008875B9"/>
    <w:rsid w:val="008902D7"/>
    <w:rsid w:val="0089152C"/>
    <w:rsid w:val="008916A3"/>
    <w:rsid w:val="00893213"/>
    <w:rsid w:val="0089356C"/>
    <w:rsid w:val="008939C4"/>
    <w:rsid w:val="008939FA"/>
    <w:rsid w:val="00893F74"/>
    <w:rsid w:val="00895B6A"/>
    <w:rsid w:val="00897138"/>
    <w:rsid w:val="008973C7"/>
    <w:rsid w:val="0089782E"/>
    <w:rsid w:val="008A04F3"/>
    <w:rsid w:val="008A0916"/>
    <w:rsid w:val="008A0D49"/>
    <w:rsid w:val="008A10A6"/>
    <w:rsid w:val="008A13D3"/>
    <w:rsid w:val="008A1E1C"/>
    <w:rsid w:val="008A1ED6"/>
    <w:rsid w:val="008A2969"/>
    <w:rsid w:val="008A350C"/>
    <w:rsid w:val="008A3550"/>
    <w:rsid w:val="008A36CF"/>
    <w:rsid w:val="008A3F75"/>
    <w:rsid w:val="008A4653"/>
    <w:rsid w:val="008A4BF1"/>
    <w:rsid w:val="008A4C50"/>
    <w:rsid w:val="008A4EEB"/>
    <w:rsid w:val="008A5210"/>
    <w:rsid w:val="008A6079"/>
    <w:rsid w:val="008A6CB2"/>
    <w:rsid w:val="008A7324"/>
    <w:rsid w:val="008B0321"/>
    <w:rsid w:val="008B065D"/>
    <w:rsid w:val="008B143B"/>
    <w:rsid w:val="008B17AA"/>
    <w:rsid w:val="008B215F"/>
    <w:rsid w:val="008B21E7"/>
    <w:rsid w:val="008B28EA"/>
    <w:rsid w:val="008B2A6A"/>
    <w:rsid w:val="008B2C5F"/>
    <w:rsid w:val="008B2DAF"/>
    <w:rsid w:val="008B2FFB"/>
    <w:rsid w:val="008B427E"/>
    <w:rsid w:val="008B47F3"/>
    <w:rsid w:val="008B5554"/>
    <w:rsid w:val="008B5DDB"/>
    <w:rsid w:val="008B61AF"/>
    <w:rsid w:val="008B63C0"/>
    <w:rsid w:val="008B6949"/>
    <w:rsid w:val="008B70C7"/>
    <w:rsid w:val="008B76BB"/>
    <w:rsid w:val="008C0207"/>
    <w:rsid w:val="008C112A"/>
    <w:rsid w:val="008C2ED3"/>
    <w:rsid w:val="008C2F4D"/>
    <w:rsid w:val="008C35A8"/>
    <w:rsid w:val="008C3737"/>
    <w:rsid w:val="008C419D"/>
    <w:rsid w:val="008C642A"/>
    <w:rsid w:val="008C6B82"/>
    <w:rsid w:val="008C6B83"/>
    <w:rsid w:val="008C6C0C"/>
    <w:rsid w:val="008C7796"/>
    <w:rsid w:val="008C7AE7"/>
    <w:rsid w:val="008C7F2E"/>
    <w:rsid w:val="008D0D26"/>
    <w:rsid w:val="008D15C0"/>
    <w:rsid w:val="008D27FE"/>
    <w:rsid w:val="008D2CB7"/>
    <w:rsid w:val="008D2E72"/>
    <w:rsid w:val="008D2FC2"/>
    <w:rsid w:val="008D3D19"/>
    <w:rsid w:val="008D5270"/>
    <w:rsid w:val="008D60FB"/>
    <w:rsid w:val="008D62CD"/>
    <w:rsid w:val="008D6717"/>
    <w:rsid w:val="008D6944"/>
    <w:rsid w:val="008D6D3D"/>
    <w:rsid w:val="008D6DDF"/>
    <w:rsid w:val="008E014B"/>
    <w:rsid w:val="008E0D06"/>
    <w:rsid w:val="008E0FB8"/>
    <w:rsid w:val="008E1F57"/>
    <w:rsid w:val="008E28A4"/>
    <w:rsid w:val="008E3784"/>
    <w:rsid w:val="008E39E4"/>
    <w:rsid w:val="008E3ACB"/>
    <w:rsid w:val="008E3EB0"/>
    <w:rsid w:val="008E441F"/>
    <w:rsid w:val="008E4AEA"/>
    <w:rsid w:val="008E593F"/>
    <w:rsid w:val="008E5B79"/>
    <w:rsid w:val="008E7154"/>
    <w:rsid w:val="008E79B7"/>
    <w:rsid w:val="008F0577"/>
    <w:rsid w:val="008F1990"/>
    <w:rsid w:val="008F20FC"/>
    <w:rsid w:val="008F238C"/>
    <w:rsid w:val="008F240F"/>
    <w:rsid w:val="008F2DA2"/>
    <w:rsid w:val="008F417B"/>
    <w:rsid w:val="008F45F5"/>
    <w:rsid w:val="008F4B9A"/>
    <w:rsid w:val="008F4BFC"/>
    <w:rsid w:val="008F4F41"/>
    <w:rsid w:val="008F63E7"/>
    <w:rsid w:val="008F6A2A"/>
    <w:rsid w:val="008F6EB4"/>
    <w:rsid w:val="008F7CEE"/>
    <w:rsid w:val="009002CF"/>
    <w:rsid w:val="00900AF7"/>
    <w:rsid w:val="00900B99"/>
    <w:rsid w:val="00900C1B"/>
    <w:rsid w:val="009010DB"/>
    <w:rsid w:val="0090159B"/>
    <w:rsid w:val="00901A4B"/>
    <w:rsid w:val="00902AFB"/>
    <w:rsid w:val="00902B02"/>
    <w:rsid w:val="00902B70"/>
    <w:rsid w:val="0090334B"/>
    <w:rsid w:val="00904E1E"/>
    <w:rsid w:val="009051B5"/>
    <w:rsid w:val="009052BD"/>
    <w:rsid w:val="00905749"/>
    <w:rsid w:val="00905B3B"/>
    <w:rsid w:val="00905E99"/>
    <w:rsid w:val="0090781F"/>
    <w:rsid w:val="0091040F"/>
    <w:rsid w:val="00910B58"/>
    <w:rsid w:val="009116F9"/>
    <w:rsid w:val="009117A5"/>
    <w:rsid w:val="00911825"/>
    <w:rsid w:val="009123A7"/>
    <w:rsid w:val="0091272C"/>
    <w:rsid w:val="009128F7"/>
    <w:rsid w:val="00912B0A"/>
    <w:rsid w:val="00913A79"/>
    <w:rsid w:val="0091429B"/>
    <w:rsid w:val="009153C3"/>
    <w:rsid w:val="009155E9"/>
    <w:rsid w:val="00915648"/>
    <w:rsid w:val="00915963"/>
    <w:rsid w:val="00915A84"/>
    <w:rsid w:val="00915AE2"/>
    <w:rsid w:val="009162DA"/>
    <w:rsid w:val="00916424"/>
    <w:rsid w:val="00916775"/>
    <w:rsid w:val="00916892"/>
    <w:rsid w:val="00921556"/>
    <w:rsid w:val="00921BAF"/>
    <w:rsid w:val="00921D33"/>
    <w:rsid w:val="00922F0B"/>
    <w:rsid w:val="0092346D"/>
    <w:rsid w:val="009235BF"/>
    <w:rsid w:val="0092445E"/>
    <w:rsid w:val="0092496A"/>
    <w:rsid w:val="00925AFE"/>
    <w:rsid w:val="00925E07"/>
    <w:rsid w:val="00927719"/>
    <w:rsid w:val="00927AD6"/>
    <w:rsid w:val="00930116"/>
    <w:rsid w:val="00930742"/>
    <w:rsid w:val="0093074C"/>
    <w:rsid w:val="00932034"/>
    <w:rsid w:val="00932A15"/>
    <w:rsid w:val="00932ACF"/>
    <w:rsid w:val="00933246"/>
    <w:rsid w:val="009339FB"/>
    <w:rsid w:val="009344A4"/>
    <w:rsid w:val="00934605"/>
    <w:rsid w:val="00934E61"/>
    <w:rsid w:val="00935078"/>
    <w:rsid w:val="0093538E"/>
    <w:rsid w:val="0093540D"/>
    <w:rsid w:val="00935F61"/>
    <w:rsid w:val="00935FA9"/>
    <w:rsid w:val="00936BFD"/>
    <w:rsid w:val="00936E02"/>
    <w:rsid w:val="00940403"/>
    <w:rsid w:val="00940823"/>
    <w:rsid w:val="00940F11"/>
    <w:rsid w:val="00941417"/>
    <w:rsid w:val="00941678"/>
    <w:rsid w:val="009425B0"/>
    <w:rsid w:val="009425C8"/>
    <w:rsid w:val="0094264A"/>
    <w:rsid w:val="00943720"/>
    <w:rsid w:val="0094385A"/>
    <w:rsid w:val="00943B44"/>
    <w:rsid w:val="00944153"/>
    <w:rsid w:val="00944BA3"/>
    <w:rsid w:val="009451E5"/>
    <w:rsid w:val="00945684"/>
    <w:rsid w:val="00946839"/>
    <w:rsid w:val="00947CAB"/>
    <w:rsid w:val="009504C2"/>
    <w:rsid w:val="00950872"/>
    <w:rsid w:val="009515E7"/>
    <w:rsid w:val="009518A9"/>
    <w:rsid w:val="009521EA"/>
    <w:rsid w:val="009527DF"/>
    <w:rsid w:val="009529E3"/>
    <w:rsid w:val="00953391"/>
    <w:rsid w:val="009533D4"/>
    <w:rsid w:val="00953AFF"/>
    <w:rsid w:val="00954736"/>
    <w:rsid w:val="0095518E"/>
    <w:rsid w:val="009559CC"/>
    <w:rsid w:val="00955CC1"/>
    <w:rsid w:val="00956343"/>
    <w:rsid w:val="009563AC"/>
    <w:rsid w:val="00956FD9"/>
    <w:rsid w:val="0095753E"/>
    <w:rsid w:val="0095775E"/>
    <w:rsid w:val="0095789A"/>
    <w:rsid w:val="00957B79"/>
    <w:rsid w:val="00961729"/>
    <w:rsid w:val="00961821"/>
    <w:rsid w:val="00961DE9"/>
    <w:rsid w:val="00962869"/>
    <w:rsid w:val="00962C01"/>
    <w:rsid w:val="00964116"/>
    <w:rsid w:val="00964119"/>
    <w:rsid w:val="00964D91"/>
    <w:rsid w:val="00964ED2"/>
    <w:rsid w:val="009658F3"/>
    <w:rsid w:val="00965C8D"/>
    <w:rsid w:val="00967033"/>
    <w:rsid w:val="0096758D"/>
    <w:rsid w:val="00970A17"/>
    <w:rsid w:val="00970F67"/>
    <w:rsid w:val="009722AC"/>
    <w:rsid w:val="009723E6"/>
    <w:rsid w:val="00972FF8"/>
    <w:rsid w:val="0097315E"/>
    <w:rsid w:val="0097369F"/>
    <w:rsid w:val="00974A68"/>
    <w:rsid w:val="00974D46"/>
    <w:rsid w:val="00975D1E"/>
    <w:rsid w:val="00976545"/>
    <w:rsid w:val="009804D7"/>
    <w:rsid w:val="00980819"/>
    <w:rsid w:val="00980C02"/>
    <w:rsid w:val="00980FD6"/>
    <w:rsid w:val="00981406"/>
    <w:rsid w:val="00981A38"/>
    <w:rsid w:val="00982175"/>
    <w:rsid w:val="009823DA"/>
    <w:rsid w:val="00982756"/>
    <w:rsid w:val="00982786"/>
    <w:rsid w:val="00982A82"/>
    <w:rsid w:val="009849F4"/>
    <w:rsid w:val="00985043"/>
    <w:rsid w:val="009867D5"/>
    <w:rsid w:val="00986FDA"/>
    <w:rsid w:val="009902FD"/>
    <w:rsid w:val="009904FB"/>
    <w:rsid w:val="00990C03"/>
    <w:rsid w:val="00990DC9"/>
    <w:rsid w:val="00991E82"/>
    <w:rsid w:val="00992D99"/>
    <w:rsid w:val="009931DD"/>
    <w:rsid w:val="00993407"/>
    <w:rsid w:val="0099495A"/>
    <w:rsid w:val="00994C32"/>
    <w:rsid w:val="00995FE3"/>
    <w:rsid w:val="0099745B"/>
    <w:rsid w:val="009A09C0"/>
    <w:rsid w:val="009A1129"/>
    <w:rsid w:val="009A1624"/>
    <w:rsid w:val="009A1CDA"/>
    <w:rsid w:val="009A1E5B"/>
    <w:rsid w:val="009A2555"/>
    <w:rsid w:val="009A27D2"/>
    <w:rsid w:val="009A2CB6"/>
    <w:rsid w:val="009A3213"/>
    <w:rsid w:val="009A3729"/>
    <w:rsid w:val="009A3790"/>
    <w:rsid w:val="009A3C8C"/>
    <w:rsid w:val="009A3DC7"/>
    <w:rsid w:val="009A4319"/>
    <w:rsid w:val="009A5629"/>
    <w:rsid w:val="009A5F0B"/>
    <w:rsid w:val="009A5FA2"/>
    <w:rsid w:val="009A63AC"/>
    <w:rsid w:val="009A66DA"/>
    <w:rsid w:val="009A6E62"/>
    <w:rsid w:val="009A75FC"/>
    <w:rsid w:val="009A7944"/>
    <w:rsid w:val="009B0CBF"/>
    <w:rsid w:val="009B10C3"/>
    <w:rsid w:val="009B1720"/>
    <w:rsid w:val="009B17B5"/>
    <w:rsid w:val="009B1D09"/>
    <w:rsid w:val="009B224B"/>
    <w:rsid w:val="009B2352"/>
    <w:rsid w:val="009B2BA1"/>
    <w:rsid w:val="009B2DA4"/>
    <w:rsid w:val="009B3E81"/>
    <w:rsid w:val="009B5FEF"/>
    <w:rsid w:val="009B6913"/>
    <w:rsid w:val="009B6D53"/>
    <w:rsid w:val="009B7C08"/>
    <w:rsid w:val="009C0B00"/>
    <w:rsid w:val="009C147E"/>
    <w:rsid w:val="009C150D"/>
    <w:rsid w:val="009C1875"/>
    <w:rsid w:val="009C1C6E"/>
    <w:rsid w:val="009C219D"/>
    <w:rsid w:val="009C2205"/>
    <w:rsid w:val="009C2722"/>
    <w:rsid w:val="009C2996"/>
    <w:rsid w:val="009C32D9"/>
    <w:rsid w:val="009C3F44"/>
    <w:rsid w:val="009C4AAD"/>
    <w:rsid w:val="009C4E81"/>
    <w:rsid w:val="009C520D"/>
    <w:rsid w:val="009C7A38"/>
    <w:rsid w:val="009D06F2"/>
    <w:rsid w:val="009D1DD9"/>
    <w:rsid w:val="009D2CEF"/>
    <w:rsid w:val="009D36A6"/>
    <w:rsid w:val="009D37AE"/>
    <w:rsid w:val="009D386D"/>
    <w:rsid w:val="009D4ABB"/>
    <w:rsid w:val="009D4BEB"/>
    <w:rsid w:val="009D4C2F"/>
    <w:rsid w:val="009D5AE8"/>
    <w:rsid w:val="009D5EF7"/>
    <w:rsid w:val="009D5F80"/>
    <w:rsid w:val="009D6850"/>
    <w:rsid w:val="009D6EC4"/>
    <w:rsid w:val="009E01C2"/>
    <w:rsid w:val="009E09EB"/>
    <w:rsid w:val="009E0B43"/>
    <w:rsid w:val="009E0BEE"/>
    <w:rsid w:val="009E0C73"/>
    <w:rsid w:val="009E1F18"/>
    <w:rsid w:val="009E1FD1"/>
    <w:rsid w:val="009E36E1"/>
    <w:rsid w:val="009E3828"/>
    <w:rsid w:val="009E3D4F"/>
    <w:rsid w:val="009E425C"/>
    <w:rsid w:val="009E522C"/>
    <w:rsid w:val="009E5244"/>
    <w:rsid w:val="009E5D79"/>
    <w:rsid w:val="009E5F43"/>
    <w:rsid w:val="009E7750"/>
    <w:rsid w:val="009E7912"/>
    <w:rsid w:val="009E7F1C"/>
    <w:rsid w:val="009F020E"/>
    <w:rsid w:val="009F047D"/>
    <w:rsid w:val="009F096A"/>
    <w:rsid w:val="009F09DA"/>
    <w:rsid w:val="009F1004"/>
    <w:rsid w:val="009F3085"/>
    <w:rsid w:val="009F351E"/>
    <w:rsid w:val="009F4AB5"/>
    <w:rsid w:val="009F542F"/>
    <w:rsid w:val="009F57A5"/>
    <w:rsid w:val="009F6D70"/>
    <w:rsid w:val="009F6DD8"/>
    <w:rsid w:val="009F78F9"/>
    <w:rsid w:val="009F7B0E"/>
    <w:rsid w:val="00A001EA"/>
    <w:rsid w:val="00A00328"/>
    <w:rsid w:val="00A017DB"/>
    <w:rsid w:val="00A02D83"/>
    <w:rsid w:val="00A02F23"/>
    <w:rsid w:val="00A0415F"/>
    <w:rsid w:val="00A04597"/>
    <w:rsid w:val="00A05308"/>
    <w:rsid w:val="00A05388"/>
    <w:rsid w:val="00A054EE"/>
    <w:rsid w:val="00A0578D"/>
    <w:rsid w:val="00A065A8"/>
    <w:rsid w:val="00A0746B"/>
    <w:rsid w:val="00A10B6D"/>
    <w:rsid w:val="00A12DA1"/>
    <w:rsid w:val="00A137B1"/>
    <w:rsid w:val="00A144DE"/>
    <w:rsid w:val="00A14B43"/>
    <w:rsid w:val="00A14B4A"/>
    <w:rsid w:val="00A14FA6"/>
    <w:rsid w:val="00A15AEC"/>
    <w:rsid w:val="00A15DD2"/>
    <w:rsid w:val="00A1621D"/>
    <w:rsid w:val="00A1644E"/>
    <w:rsid w:val="00A16603"/>
    <w:rsid w:val="00A17A9A"/>
    <w:rsid w:val="00A17F63"/>
    <w:rsid w:val="00A20382"/>
    <w:rsid w:val="00A206F9"/>
    <w:rsid w:val="00A214AD"/>
    <w:rsid w:val="00A21E10"/>
    <w:rsid w:val="00A22819"/>
    <w:rsid w:val="00A2379B"/>
    <w:rsid w:val="00A2422F"/>
    <w:rsid w:val="00A261F7"/>
    <w:rsid w:val="00A2659E"/>
    <w:rsid w:val="00A30809"/>
    <w:rsid w:val="00A30E19"/>
    <w:rsid w:val="00A319A0"/>
    <w:rsid w:val="00A31CAD"/>
    <w:rsid w:val="00A32A35"/>
    <w:rsid w:val="00A32BEB"/>
    <w:rsid w:val="00A32FDB"/>
    <w:rsid w:val="00A34C6C"/>
    <w:rsid w:val="00A35712"/>
    <w:rsid w:val="00A35D06"/>
    <w:rsid w:val="00A370F4"/>
    <w:rsid w:val="00A37630"/>
    <w:rsid w:val="00A37953"/>
    <w:rsid w:val="00A41065"/>
    <w:rsid w:val="00A4122F"/>
    <w:rsid w:val="00A41971"/>
    <w:rsid w:val="00A42522"/>
    <w:rsid w:val="00A425EB"/>
    <w:rsid w:val="00A43C2D"/>
    <w:rsid w:val="00A43C58"/>
    <w:rsid w:val="00A442F1"/>
    <w:rsid w:val="00A44437"/>
    <w:rsid w:val="00A44B47"/>
    <w:rsid w:val="00A458D6"/>
    <w:rsid w:val="00A45C36"/>
    <w:rsid w:val="00A46C19"/>
    <w:rsid w:val="00A47263"/>
    <w:rsid w:val="00A472AA"/>
    <w:rsid w:val="00A473A8"/>
    <w:rsid w:val="00A47511"/>
    <w:rsid w:val="00A5078D"/>
    <w:rsid w:val="00A50887"/>
    <w:rsid w:val="00A50C80"/>
    <w:rsid w:val="00A511BF"/>
    <w:rsid w:val="00A5121D"/>
    <w:rsid w:val="00A512F5"/>
    <w:rsid w:val="00A51311"/>
    <w:rsid w:val="00A51510"/>
    <w:rsid w:val="00A51D8D"/>
    <w:rsid w:val="00A52255"/>
    <w:rsid w:val="00A522C2"/>
    <w:rsid w:val="00A5276C"/>
    <w:rsid w:val="00A53313"/>
    <w:rsid w:val="00A53B44"/>
    <w:rsid w:val="00A545AB"/>
    <w:rsid w:val="00A54674"/>
    <w:rsid w:val="00A54799"/>
    <w:rsid w:val="00A560F1"/>
    <w:rsid w:val="00A56E62"/>
    <w:rsid w:val="00A57ACC"/>
    <w:rsid w:val="00A57B56"/>
    <w:rsid w:val="00A600AB"/>
    <w:rsid w:val="00A609F3"/>
    <w:rsid w:val="00A61082"/>
    <w:rsid w:val="00A62E44"/>
    <w:rsid w:val="00A64406"/>
    <w:rsid w:val="00A6483A"/>
    <w:rsid w:val="00A64A3D"/>
    <w:rsid w:val="00A64D2C"/>
    <w:rsid w:val="00A6504B"/>
    <w:rsid w:val="00A668D6"/>
    <w:rsid w:val="00A66C51"/>
    <w:rsid w:val="00A66DC3"/>
    <w:rsid w:val="00A66ECE"/>
    <w:rsid w:val="00A66FD8"/>
    <w:rsid w:val="00A67BD5"/>
    <w:rsid w:val="00A70001"/>
    <w:rsid w:val="00A70815"/>
    <w:rsid w:val="00A708EF"/>
    <w:rsid w:val="00A72738"/>
    <w:rsid w:val="00A72925"/>
    <w:rsid w:val="00A73010"/>
    <w:rsid w:val="00A73D71"/>
    <w:rsid w:val="00A7409D"/>
    <w:rsid w:val="00A7455C"/>
    <w:rsid w:val="00A74829"/>
    <w:rsid w:val="00A74E87"/>
    <w:rsid w:val="00A7504D"/>
    <w:rsid w:val="00A75D96"/>
    <w:rsid w:val="00A75DB6"/>
    <w:rsid w:val="00A76266"/>
    <w:rsid w:val="00A770F1"/>
    <w:rsid w:val="00A77CFB"/>
    <w:rsid w:val="00A801B6"/>
    <w:rsid w:val="00A807A6"/>
    <w:rsid w:val="00A80EC7"/>
    <w:rsid w:val="00A8106F"/>
    <w:rsid w:val="00A81ADB"/>
    <w:rsid w:val="00A82382"/>
    <w:rsid w:val="00A823B3"/>
    <w:rsid w:val="00A82E26"/>
    <w:rsid w:val="00A830A1"/>
    <w:rsid w:val="00A83C22"/>
    <w:rsid w:val="00A83F28"/>
    <w:rsid w:val="00A840F0"/>
    <w:rsid w:val="00A845BE"/>
    <w:rsid w:val="00A84C97"/>
    <w:rsid w:val="00A85965"/>
    <w:rsid w:val="00A85AFC"/>
    <w:rsid w:val="00A86099"/>
    <w:rsid w:val="00A86E19"/>
    <w:rsid w:val="00A871AB"/>
    <w:rsid w:val="00A90789"/>
    <w:rsid w:val="00A90BF2"/>
    <w:rsid w:val="00A92DE2"/>
    <w:rsid w:val="00A94E07"/>
    <w:rsid w:val="00A955FA"/>
    <w:rsid w:val="00A9563E"/>
    <w:rsid w:val="00A957C4"/>
    <w:rsid w:val="00A95AA5"/>
    <w:rsid w:val="00A96531"/>
    <w:rsid w:val="00A96E93"/>
    <w:rsid w:val="00A97F9C"/>
    <w:rsid w:val="00AA0245"/>
    <w:rsid w:val="00AA0B88"/>
    <w:rsid w:val="00AA0FF5"/>
    <w:rsid w:val="00AA130C"/>
    <w:rsid w:val="00AA220E"/>
    <w:rsid w:val="00AA2C07"/>
    <w:rsid w:val="00AA2F2B"/>
    <w:rsid w:val="00AA42A9"/>
    <w:rsid w:val="00AA478B"/>
    <w:rsid w:val="00AA52CE"/>
    <w:rsid w:val="00AA743A"/>
    <w:rsid w:val="00AA75F6"/>
    <w:rsid w:val="00AA7DE3"/>
    <w:rsid w:val="00AA7E2A"/>
    <w:rsid w:val="00AA7EF7"/>
    <w:rsid w:val="00AB0189"/>
    <w:rsid w:val="00AB081B"/>
    <w:rsid w:val="00AB153D"/>
    <w:rsid w:val="00AB1B06"/>
    <w:rsid w:val="00AB1D60"/>
    <w:rsid w:val="00AB2447"/>
    <w:rsid w:val="00AB29EF"/>
    <w:rsid w:val="00AB3C42"/>
    <w:rsid w:val="00AB4375"/>
    <w:rsid w:val="00AB4488"/>
    <w:rsid w:val="00AB75B5"/>
    <w:rsid w:val="00AB78F5"/>
    <w:rsid w:val="00AB792A"/>
    <w:rsid w:val="00AC0128"/>
    <w:rsid w:val="00AC0B4E"/>
    <w:rsid w:val="00AC0EE7"/>
    <w:rsid w:val="00AC11A2"/>
    <w:rsid w:val="00AC14EF"/>
    <w:rsid w:val="00AC3F2D"/>
    <w:rsid w:val="00AC428B"/>
    <w:rsid w:val="00AC4456"/>
    <w:rsid w:val="00AC4EE5"/>
    <w:rsid w:val="00AC52B7"/>
    <w:rsid w:val="00AC5533"/>
    <w:rsid w:val="00AC60D1"/>
    <w:rsid w:val="00AC669F"/>
    <w:rsid w:val="00AC6B28"/>
    <w:rsid w:val="00AC6F28"/>
    <w:rsid w:val="00AC72F8"/>
    <w:rsid w:val="00AC7B41"/>
    <w:rsid w:val="00AD02CD"/>
    <w:rsid w:val="00AD0AB9"/>
    <w:rsid w:val="00AD1269"/>
    <w:rsid w:val="00AD186F"/>
    <w:rsid w:val="00AD1BA5"/>
    <w:rsid w:val="00AD1F7A"/>
    <w:rsid w:val="00AD216E"/>
    <w:rsid w:val="00AD224D"/>
    <w:rsid w:val="00AD4744"/>
    <w:rsid w:val="00AD7C53"/>
    <w:rsid w:val="00AD7F2D"/>
    <w:rsid w:val="00AE0541"/>
    <w:rsid w:val="00AE2A09"/>
    <w:rsid w:val="00AE2A77"/>
    <w:rsid w:val="00AE2B2A"/>
    <w:rsid w:val="00AE43DC"/>
    <w:rsid w:val="00AE490E"/>
    <w:rsid w:val="00AE4D95"/>
    <w:rsid w:val="00AE5EE5"/>
    <w:rsid w:val="00AE6098"/>
    <w:rsid w:val="00AE6522"/>
    <w:rsid w:val="00AE6E07"/>
    <w:rsid w:val="00AE6FAC"/>
    <w:rsid w:val="00AE7663"/>
    <w:rsid w:val="00AF081E"/>
    <w:rsid w:val="00AF0CD5"/>
    <w:rsid w:val="00AF0E53"/>
    <w:rsid w:val="00AF197B"/>
    <w:rsid w:val="00AF343B"/>
    <w:rsid w:val="00AF34EA"/>
    <w:rsid w:val="00AF3C04"/>
    <w:rsid w:val="00AF4310"/>
    <w:rsid w:val="00AF459E"/>
    <w:rsid w:val="00AF464B"/>
    <w:rsid w:val="00AF4DF0"/>
    <w:rsid w:val="00AF6140"/>
    <w:rsid w:val="00AF664A"/>
    <w:rsid w:val="00AF676F"/>
    <w:rsid w:val="00B00119"/>
    <w:rsid w:val="00B00B3A"/>
    <w:rsid w:val="00B0104D"/>
    <w:rsid w:val="00B01299"/>
    <w:rsid w:val="00B0182D"/>
    <w:rsid w:val="00B01BF0"/>
    <w:rsid w:val="00B02AB4"/>
    <w:rsid w:val="00B02CBD"/>
    <w:rsid w:val="00B03CB2"/>
    <w:rsid w:val="00B043D4"/>
    <w:rsid w:val="00B0565A"/>
    <w:rsid w:val="00B05921"/>
    <w:rsid w:val="00B06183"/>
    <w:rsid w:val="00B06B59"/>
    <w:rsid w:val="00B07463"/>
    <w:rsid w:val="00B07588"/>
    <w:rsid w:val="00B077F8"/>
    <w:rsid w:val="00B10538"/>
    <w:rsid w:val="00B108F3"/>
    <w:rsid w:val="00B10A92"/>
    <w:rsid w:val="00B11169"/>
    <w:rsid w:val="00B11DF8"/>
    <w:rsid w:val="00B11E3A"/>
    <w:rsid w:val="00B121F9"/>
    <w:rsid w:val="00B12E9E"/>
    <w:rsid w:val="00B13E38"/>
    <w:rsid w:val="00B14178"/>
    <w:rsid w:val="00B141AD"/>
    <w:rsid w:val="00B142BF"/>
    <w:rsid w:val="00B1475B"/>
    <w:rsid w:val="00B16E82"/>
    <w:rsid w:val="00B16F74"/>
    <w:rsid w:val="00B2027E"/>
    <w:rsid w:val="00B20382"/>
    <w:rsid w:val="00B212E2"/>
    <w:rsid w:val="00B21427"/>
    <w:rsid w:val="00B21A1B"/>
    <w:rsid w:val="00B21EE4"/>
    <w:rsid w:val="00B2237D"/>
    <w:rsid w:val="00B22783"/>
    <w:rsid w:val="00B22D30"/>
    <w:rsid w:val="00B23053"/>
    <w:rsid w:val="00B24183"/>
    <w:rsid w:val="00B242BC"/>
    <w:rsid w:val="00B24ED9"/>
    <w:rsid w:val="00B25860"/>
    <w:rsid w:val="00B2637F"/>
    <w:rsid w:val="00B300A7"/>
    <w:rsid w:val="00B30307"/>
    <w:rsid w:val="00B30E1F"/>
    <w:rsid w:val="00B30F6F"/>
    <w:rsid w:val="00B31281"/>
    <w:rsid w:val="00B312DF"/>
    <w:rsid w:val="00B31423"/>
    <w:rsid w:val="00B32440"/>
    <w:rsid w:val="00B3359C"/>
    <w:rsid w:val="00B33A94"/>
    <w:rsid w:val="00B3401E"/>
    <w:rsid w:val="00B34B9D"/>
    <w:rsid w:val="00B34FB6"/>
    <w:rsid w:val="00B35903"/>
    <w:rsid w:val="00B3645B"/>
    <w:rsid w:val="00B36757"/>
    <w:rsid w:val="00B36B52"/>
    <w:rsid w:val="00B3765F"/>
    <w:rsid w:val="00B40680"/>
    <w:rsid w:val="00B408D6"/>
    <w:rsid w:val="00B41536"/>
    <w:rsid w:val="00B415E8"/>
    <w:rsid w:val="00B4215E"/>
    <w:rsid w:val="00B4435C"/>
    <w:rsid w:val="00B447E1"/>
    <w:rsid w:val="00B4499A"/>
    <w:rsid w:val="00B44B7C"/>
    <w:rsid w:val="00B45CF9"/>
    <w:rsid w:val="00B45D6B"/>
    <w:rsid w:val="00B47966"/>
    <w:rsid w:val="00B47AFC"/>
    <w:rsid w:val="00B47D75"/>
    <w:rsid w:val="00B50ABE"/>
    <w:rsid w:val="00B50EC5"/>
    <w:rsid w:val="00B511C7"/>
    <w:rsid w:val="00B51557"/>
    <w:rsid w:val="00B519AD"/>
    <w:rsid w:val="00B51D1E"/>
    <w:rsid w:val="00B52303"/>
    <w:rsid w:val="00B529D5"/>
    <w:rsid w:val="00B52D33"/>
    <w:rsid w:val="00B52DF9"/>
    <w:rsid w:val="00B52E9F"/>
    <w:rsid w:val="00B52EB4"/>
    <w:rsid w:val="00B53314"/>
    <w:rsid w:val="00B54894"/>
    <w:rsid w:val="00B5491C"/>
    <w:rsid w:val="00B559E7"/>
    <w:rsid w:val="00B55C82"/>
    <w:rsid w:val="00B55D93"/>
    <w:rsid w:val="00B55DBD"/>
    <w:rsid w:val="00B560CD"/>
    <w:rsid w:val="00B56253"/>
    <w:rsid w:val="00B5651B"/>
    <w:rsid w:val="00B56A33"/>
    <w:rsid w:val="00B56FBA"/>
    <w:rsid w:val="00B575A4"/>
    <w:rsid w:val="00B576C5"/>
    <w:rsid w:val="00B57E63"/>
    <w:rsid w:val="00B57FB2"/>
    <w:rsid w:val="00B60432"/>
    <w:rsid w:val="00B60523"/>
    <w:rsid w:val="00B60634"/>
    <w:rsid w:val="00B607DD"/>
    <w:rsid w:val="00B60BD3"/>
    <w:rsid w:val="00B62B5E"/>
    <w:rsid w:val="00B6308B"/>
    <w:rsid w:val="00B630E4"/>
    <w:rsid w:val="00B63193"/>
    <w:rsid w:val="00B63395"/>
    <w:rsid w:val="00B63673"/>
    <w:rsid w:val="00B6395D"/>
    <w:rsid w:val="00B63B85"/>
    <w:rsid w:val="00B64AF2"/>
    <w:rsid w:val="00B6534A"/>
    <w:rsid w:val="00B65FC4"/>
    <w:rsid w:val="00B670AC"/>
    <w:rsid w:val="00B670D9"/>
    <w:rsid w:val="00B67C0D"/>
    <w:rsid w:val="00B67E4E"/>
    <w:rsid w:val="00B70F01"/>
    <w:rsid w:val="00B71231"/>
    <w:rsid w:val="00B7184E"/>
    <w:rsid w:val="00B71924"/>
    <w:rsid w:val="00B71D51"/>
    <w:rsid w:val="00B724F5"/>
    <w:rsid w:val="00B73ACB"/>
    <w:rsid w:val="00B74973"/>
    <w:rsid w:val="00B750EE"/>
    <w:rsid w:val="00B75E71"/>
    <w:rsid w:val="00B75E96"/>
    <w:rsid w:val="00B76850"/>
    <w:rsid w:val="00B76C4A"/>
    <w:rsid w:val="00B8050B"/>
    <w:rsid w:val="00B806F4"/>
    <w:rsid w:val="00B80FBB"/>
    <w:rsid w:val="00B813F9"/>
    <w:rsid w:val="00B81A77"/>
    <w:rsid w:val="00B8246E"/>
    <w:rsid w:val="00B8333C"/>
    <w:rsid w:val="00B83D6A"/>
    <w:rsid w:val="00B83F46"/>
    <w:rsid w:val="00B844C6"/>
    <w:rsid w:val="00B84650"/>
    <w:rsid w:val="00B84992"/>
    <w:rsid w:val="00B850D7"/>
    <w:rsid w:val="00B851B6"/>
    <w:rsid w:val="00B8527A"/>
    <w:rsid w:val="00B8562C"/>
    <w:rsid w:val="00B9003E"/>
    <w:rsid w:val="00B91073"/>
    <w:rsid w:val="00B91387"/>
    <w:rsid w:val="00B91A86"/>
    <w:rsid w:val="00B91AB9"/>
    <w:rsid w:val="00B920CF"/>
    <w:rsid w:val="00B92495"/>
    <w:rsid w:val="00B929A8"/>
    <w:rsid w:val="00B92B3D"/>
    <w:rsid w:val="00B9350E"/>
    <w:rsid w:val="00B9433B"/>
    <w:rsid w:val="00B952E8"/>
    <w:rsid w:val="00B955BC"/>
    <w:rsid w:val="00B961AB"/>
    <w:rsid w:val="00B961C8"/>
    <w:rsid w:val="00B962CF"/>
    <w:rsid w:val="00B97DD8"/>
    <w:rsid w:val="00BA0A2A"/>
    <w:rsid w:val="00BA0CF9"/>
    <w:rsid w:val="00BA10E9"/>
    <w:rsid w:val="00BA120C"/>
    <w:rsid w:val="00BA1A40"/>
    <w:rsid w:val="00BA1B5C"/>
    <w:rsid w:val="00BA25B2"/>
    <w:rsid w:val="00BA2A00"/>
    <w:rsid w:val="00BA3055"/>
    <w:rsid w:val="00BA3698"/>
    <w:rsid w:val="00BA3D91"/>
    <w:rsid w:val="00BA3E76"/>
    <w:rsid w:val="00BA46C4"/>
    <w:rsid w:val="00BA592E"/>
    <w:rsid w:val="00BA6297"/>
    <w:rsid w:val="00BA63CD"/>
    <w:rsid w:val="00BA64FE"/>
    <w:rsid w:val="00BA7D5E"/>
    <w:rsid w:val="00BB008A"/>
    <w:rsid w:val="00BB0C11"/>
    <w:rsid w:val="00BB1421"/>
    <w:rsid w:val="00BB1F6B"/>
    <w:rsid w:val="00BB2434"/>
    <w:rsid w:val="00BB267F"/>
    <w:rsid w:val="00BB2794"/>
    <w:rsid w:val="00BB2BB4"/>
    <w:rsid w:val="00BB37D9"/>
    <w:rsid w:val="00BB5B70"/>
    <w:rsid w:val="00BB5FB4"/>
    <w:rsid w:val="00BB77C9"/>
    <w:rsid w:val="00BC01BD"/>
    <w:rsid w:val="00BC0CED"/>
    <w:rsid w:val="00BC0DC3"/>
    <w:rsid w:val="00BC1606"/>
    <w:rsid w:val="00BC19BC"/>
    <w:rsid w:val="00BC3EAA"/>
    <w:rsid w:val="00BC3F6C"/>
    <w:rsid w:val="00BC3FC6"/>
    <w:rsid w:val="00BC4810"/>
    <w:rsid w:val="00BC4968"/>
    <w:rsid w:val="00BC4B0B"/>
    <w:rsid w:val="00BC5151"/>
    <w:rsid w:val="00BC6342"/>
    <w:rsid w:val="00BC69E9"/>
    <w:rsid w:val="00BC6A32"/>
    <w:rsid w:val="00BC6F19"/>
    <w:rsid w:val="00BC7700"/>
    <w:rsid w:val="00BD000E"/>
    <w:rsid w:val="00BD032F"/>
    <w:rsid w:val="00BD070B"/>
    <w:rsid w:val="00BD1B55"/>
    <w:rsid w:val="00BD21DE"/>
    <w:rsid w:val="00BD504B"/>
    <w:rsid w:val="00BD7FFA"/>
    <w:rsid w:val="00BE09A6"/>
    <w:rsid w:val="00BE172C"/>
    <w:rsid w:val="00BE3141"/>
    <w:rsid w:val="00BE443A"/>
    <w:rsid w:val="00BE58CC"/>
    <w:rsid w:val="00BE5B79"/>
    <w:rsid w:val="00BE5CBB"/>
    <w:rsid w:val="00BE60A3"/>
    <w:rsid w:val="00BE6397"/>
    <w:rsid w:val="00BE77A0"/>
    <w:rsid w:val="00BF03B5"/>
    <w:rsid w:val="00BF0456"/>
    <w:rsid w:val="00BF0CF5"/>
    <w:rsid w:val="00BF122B"/>
    <w:rsid w:val="00BF2346"/>
    <w:rsid w:val="00BF2B65"/>
    <w:rsid w:val="00BF327B"/>
    <w:rsid w:val="00BF3784"/>
    <w:rsid w:val="00BF41D6"/>
    <w:rsid w:val="00BF4274"/>
    <w:rsid w:val="00BF519D"/>
    <w:rsid w:val="00BF52DC"/>
    <w:rsid w:val="00BF575C"/>
    <w:rsid w:val="00BF5B1C"/>
    <w:rsid w:val="00BF5D2A"/>
    <w:rsid w:val="00BF7A2F"/>
    <w:rsid w:val="00BF7C64"/>
    <w:rsid w:val="00C01F51"/>
    <w:rsid w:val="00C02DBC"/>
    <w:rsid w:val="00C03E3D"/>
    <w:rsid w:val="00C04D1A"/>
    <w:rsid w:val="00C061D3"/>
    <w:rsid w:val="00C06280"/>
    <w:rsid w:val="00C067FF"/>
    <w:rsid w:val="00C0689E"/>
    <w:rsid w:val="00C06D7D"/>
    <w:rsid w:val="00C07C0C"/>
    <w:rsid w:val="00C07CD2"/>
    <w:rsid w:val="00C07CE8"/>
    <w:rsid w:val="00C07EE7"/>
    <w:rsid w:val="00C10A1E"/>
    <w:rsid w:val="00C117AE"/>
    <w:rsid w:val="00C11A47"/>
    <w:rsid w:val="00C12241"/>
    <w:rsid w:val="00C122C9"/>
    <w:rsid w:val="00C128B3"/>
    <w:rsid w:val="00C12B63"/>
    <w:rsid w:val="00C132E5"/>
    <w:rsid w:val="00C138F9"/>
    <w:rsid w:val="00C14114"/>
    <w:rsid w:val="00C141B9"/>
    <w:rsid w:val="00C14423"/>
    <w:rsid w:val="00C145F2"/>
    <w:rsid w:val="00C146A2"/>
    <w:rsid w:val="00C14831"/>
    <w:rsid w:val="00C14B93"/>
    <w:rsid w:val="00C1514D"/>
    <w:rsid w:val="00C15D75"/>
    <w:rsid w:val="00C1669F"/>
    <w:rsid w:val="00C16D07"/>
    <w:rsid w:val="00C1753D"/>
    <w:rsid w:val="00C17581"/>
    <w:rsid w:val="00C2153D"/>
    <w:rsid w:val="00C21616"/>
    <w:rsid w:val="00C219A4"/>
    <w:rsid w:val="00C21D18"/>
    <w:rsid w:val="00C21FF8"/>
    <w:rsid w:val="00C227EE"/>
    <w:rsid w:val="00C22B15"/>
    <w:rsid w:val="00C2308B"/>
    <w:rsid w:val="00C2571A"/>
    <w:rsid w:val="00C26B43"/>
    <w:rsid w:val="00C27293"/>
    <w:rsid w:val="00C2763D"/>
    <w:rsid w:val="00C276DF"/>
    <w:rsid w:val="00C27B6D"/>
    <w:rsid w:val="00C31090"/>
    <w:rsid w:val="00C316BF"/>
    <w:rsid w:val="00C31C29"/>
    <w:rsid w:val="00C32760"/>
    <w:rsid w:val="00C32A79"/>
    <w:rsid w:val="00C3343F"/>
    <w:rsid w:val="00C33906"/>
    <w:rsid w:val="00C348BF"/>
    <w:rsid w:val="00C34CCA"/>
    <w:rsid w:val="00C35125"/>
    <w:rsid w:val="00C36006"/>
    <w:rsid w:val="00C3626E"/>
    <w:rsid w:val="00C3650F"/>
    <w:rsid w:val="00C36FD9"/>
    <w:rsid w:val="00C37061"/>
    <w:rsid w:val="00C370DE"/>
    <w:rsid w:val="00C37394"/>
    <w:rsid w:val="00C406D9"/>
    <w:rsid w:val="00C408F9"/>
    <w:rsid w:val="00C41420"/>
    <w:rsid w:val="00C42111"/>
    <w:rsid w:val="00C42ADC"/>
    <w:rsid w:val="00C42C65"/>
    <w:rsid w:val="00C44045"/>
    <w:rsid w:val="00C45888"/>
    <w:rsid w:val="00C45A0C"/>
    <w:rsid w:val="00C45B20"/>
    <w:rsid w:val="00C46105"/>
    <w:rsid w:val="00C4636C"/>
    <w:rsid w:val="00C46B18"/>
    <w:rsid w:val="00C473B9"/>
    <w:rsid w:val="00C47567"/>
    <w:rsid w:val="00C47761"/>
    <w:rsid w:val="00C50177"/>
    <w:rsid w:val="00C502D7"/>
    <w:rsid w:val="00C50C48"/>
    <w:rsid w:val="00C539E7"/>
    <w:rsid w:val="00C53E60"/>
    <w:rsid w:val="00C5449A"/>
    <w:rsid w:val="00C54BE6"/>
    <w:rsid w:val="00C54FEA"/>
    <w:rsid w:val="00C55C90"/>
    <w:rsid w:val="00C55CB6"/>
    <w:rsid w:val="00C55FB1"/>
    <w:rsid w:val="00C5771E"/>
    <w:rsid w:val="00C577D9"/>
    <w:rsid w:val="00C610FD"/>
    <w:rsid w:val="00C61631"/>
    <w:rsid w:val="00C621C5"/>
    <w:rsid w:val="00C63524"/>
    <w:rsid w:val="00C63AF9"/>
    <w:rsid w:val="00C64C90"/>
    <w:rsid w:val="00C65772"/>
    <w:rsid w:val="00C65CA5"/>
    <w:rsid w:val="00C66B94"/>
    <w:rsid w:val="00C66EE8"/>
    <w:rsid w:val="00C67D64"/>
    <w:rsid w:val="00C70307"/>
    <w:rsid w:val="00C71DCD"/>
    <w:rsid w:val="00C71FEB"/>
    <w:rsid w:val="00C72312"/>
    <w:rsid w:val="00C72E02"/>
    <w:rsid w:val="00C7368E"/>
    <w:rsid w:val="00C74A80"/>
    <w:rsid w:val="00C75ABF"/>
    <w:rsid w:val="00C75E28"/>
    <w:rsid w:val="00C764C7"/>
    <w:rsid w:val="00C77754"/>
    <w:rsid w:val="00C77D58"/>
    <w:rsid w:val="00C800C7"/>
    <w:rsid w:val="00C80A72"/>
    <w:rsid w:val="00C80F51"/>
    <w:rsid w:val="00C81011"/>
    <w:rsid w:val="00C8291C"/>
    <w:rsid w:val="00C82F67"/>
    <w:rsid w:val="00C8414F"/>
    <w:rsid w:val="00C8445D"/>
    <w:rsid w:val="00C84D7E"/>
    <w:rsid w:val="00C85224"/>
    <w:rsid w:val="00C85C98"/>
    <w:rsid w:val="00C869FA"/>
    <w:rsid w:val="00C87C11"/>
    <w:rsid w:val="00C905B5"/>
    <w:rsid w:val="00C92488"/>
    <w:rsid w:val="00C928E3"/>
    <w:rsid w:val="00C92A74"/>
    <w:rsid w:val="00C92F0A"/>
    <w:rsid w:val="00C94119"/>
    <w:rsid w:val="00C943A3"/>
    <w:rsid w:val="00C944AC"/>
    <w:rsid w:val="00C94A14"/>
    <w:rsid w:val="00C9669D"/>
    <w:rsid w:val="00C970C9"/>
    <w:rsid w:val="00CA022D"/>
    <w:rsid w:val="00CA02B8"/>
    <w:rsid w:val="00CA0766"/>
    <w:rsid w:val="00CA09CC"/>
    <w:rsid w:val="00CA0C4A"/>
    <w:rsid w:val="00CA0DB8"/>
    <w:rsid w:val="00CA0E6D"/>
    <w:rsid w:val="00CA12BA"/>
    <w:rsid w:val="00CA24CE"/>
    <w:rsid w:val="00CA324A"/>
    <w:rsid w:val="00CA3331"/>
    <w:rsid w:val="00CA34A2"/>
    <w:rsid w:val="00CA3884"/>
    <w:rsid w:val="00CA3FCE"/>
    <w:rsid w:val="00CA4915"/>
    <w:rsid w:val="00CA4B7C"/>
    <w:rsid w:val="00CA4D11"/>
    <w:rsid w:val="00CA4D51"/>
    <w:rsid w:val="00CA5029"/>
    <w:rsid w:val="00CA502F"/>
    <w:rsid w:val="00CA54E6"/>
    <w:rsid w:val="00CA54F8"/>
    <w:rsid w:val="00CA59E2"/>
    <w:rsid w:val="00CA6288"/>
    <w:rsid w:val="00CA65EA"/>
    <w:rsid w:val="00CA68BE"/>
    <w:rsid w:val="00CA74F3"/>
    <w:rsid w:val="00CB0146"/>
    <w:rsid w:val="00CB0C10"/>
    <w:rsid w:val="00CB18B9"/>
    <w:rsid w:val="00CB1D2B"/>
    <w:rsid w:val="00CB1DD7"/>
    <w:rsid w:val="00CB3279"/>
    <w:rsid w:val="00CB32F3"/>
    <w:rsid w:val="00CB4F8E"/>
    <w:rsid w:val="00CB54B5"/>
    <w:rsid w:val="00CB7378"/>
    <w:rsid w:val="00CC0441"/>
    <w:rsid w:val="00CC0793"/>
    <w:rsid w:val="00CC1635"/>
    <w:rsid w:val="00CC17D8"/>
    <w:rsid w:val="00CC2087"/>
    <w:rsid w:val="00CC3319"/>
    <w:rsid w:val="00CC365B"/>
    <w:rsid w:val="00CC4B2D"/>
    <w:rsid w:val="00CC61AF"/>
    <w:rsid w:val="00CD1A4A"/>
    <w:rsid w:val="00CD2A2A"/>
    <w:rsid w:val="00CD55FA"/>
    <w:rsid w:val="00CD5F78"/>
    <w:rsid w:val="00CD6F1C"/>
    <w:rsid w:val="00CD7FD1"/>
    <w:rsid w:val="00CE0817"/>
    <w:rsid w:val="00CE13FC"/>
    <w:rsid w:val="00CE17BB"/>
    <w:rsid w:val="00CE21EE"/>
    <w:rsid w:val="00CE238E"/>
    <w:rsid w:val="00CE26B8"/>
    <w:rsid w:val="00CE2A59"/>
    <w:rsid w:val="00CE31A5"/>
    <w:rsid w:val="00CE32FF"/>
    <w:rsid w:val="00CE43C6"/>
    <w:rsid w:val="00CE60D0"/>
    <w:rsid w:val="00CE7067"/>
    <w:rsid w:val="00CE73BE"/>
    <w:rsid w:val="00CF0138"/>
    <w:rsid w:val="00CF03E4"/>
    <w:rsid w:val="00CF0A07"/>
    <w:rsid w:val="00CF0C62"/>
    <w:rsid w:val="00CF1766"/>
    <w:rsid w:val="00CF1861"/>
    <w:rsid w:val="00CF1C0F"/>
    <w:rsid w:val="00CF1F65"/>
    <w:rsid w:val="00CF250C"/>
    <w:rsid w:val="00CF2F8C"/>
    <w:rsid w:val="00CF301C"/>
    <w:rsid w:val="00CF382D"/>
    <w:rsid w:val="00CF55D1"/>
    <w:rsid w:val="00CF63FA"/>
    <w:rsid w:val="00CF6ADD"/>
    <w:rsid w:val="00CF6F69"/>
    <w:rsid w:val="00CF7545"/>
    <w:rsid w:val="00CF77C7"/>
    <w:rsid w:val="00D010DC"/>
    <w:rsid w:val="00D02002"/>
    <w:rsid w:val="00D0204E"/>
    <w:rsid w:val="00D02405"/>
    <w:rsid w:val="00D0257F"/>
    <w:rsid w:val="00D02AFA"/>
    <w:rsid w:val="00D03C5A"/>
    <w:rsid w:val="00D03EAD"/>
    <w:rsid w:val="00D0500D"/>
    <w:rsid w:val="00D05303"/>
    <w:rsid w:val="00D054A4"/>
    <w:rsid w:val="00D06426"/>
    <w:rsid w:val="00D068AD"/>
    <w:rsid w:val="00D06DA2"/>
    <w:rsid w:val="00D079E1"/>
    <w:rsid w:val="00D07B11"/>
    <w:rsid w:val="00D07DAE"/>
    <w:rsid w:val="00D10469"/>
    <w:rsid w:val="00D10857"/>
    <w:rsid w:val="00D10976"/>
    <w:rsid w:val="00D11932"/>
    <w:rsid w:val="00D1230F"/>
    <w:rsid w:val="00D12453"/>
    <w:rsid w:val="00D12F6C"/>
    <w:rsid w:val="00D1365C"/>
    <w:rsid w:val="00D13A0D"/>
    <w:rsid w:val="00D14099"/>
    <w:rsid w:val="00D14337"/>
    <w:rsid w:val="00D14D71"/>
    <w:rsid w:val="00D14F97"/>
    <w:rsid w:val="00D15E8D"/>
    <w:rsid w:val="00D165A0"/>
    <w:rsid w:val="00D1774B"/>
    <w:rsid w:val="00D178BA"/>
    <w:rsid w:val="00D17C42"/>
    <w:rsid w:val="00D20A14"/>
    <w:rsid w:val="00D21138"/>
    <w:rsid w:val="00D211F4"/>
    <w:rsid w:val="00D2290C"/>
    <w:rsid w:val="00D230BF"/>
    <w:rsid w:val="00D233CF"/>
    <w:rsid w:val="00D23E2D"/>
    <w:rsid w:val="00D2453F"/>
    <w:rsid w:val="00D253AF"/>
    <w:rsid w:val="00D2596E"/>
    <w:rsid w:val="00D263A8"/>
    <w:rsid w:val="00D268B3"/>
    <w:rsid w:val="00D26ACA"/>
    <w:rsid w:val="00D26B09"/>
    <w:rsid w:val="00D26EAD"/>
    <w:rsid w:val="00D27198"/>
    <w:rsid w:val="00D27613"/>
    <w:rsid w:val="00D276D3"/>
    <w:rsid w:val="00D278D2"/>
    <w:rsid w:val="00D27E5C"/>
    <w:rsid w:val="00D31171"/>
    <w:rsid w:val="00D31C20"/>
    <w:rsid w:val="00D34361"/>
    <w:rsid w:val="00D35B12"/>
    <w:rsid w:val="00D35E0B"/>
    <w:rsid w:val="00D36411"/>
    <w:rsid w:val="00D366D2"/>
    <w:rsid w:val="00D368BB"/>
    <w:rsid w:val="00D37213"/>
    <w:rsid w:val="00D374BA"/>
    <w:rsid w:val="00D40085"/>
    <w:rsid w:val="00D4042E"/>
    <w:rsid w:val="00D407C2"/>
    <w:rsid w:val="00D408E0"/>
    <w:rsid w:val="00D40A75"/>
    <w:rsid w:val="00D42983"/>
    <w:rsid w:val="00D42DA5"/>
    <w:rsid w:val="00D42F6B"/>
    <w:rsid w:val="00D437F6"/>
    <w:rsid w:val="00D43F8B"/>
    <w:rsid w:val="00D441FA"/>
    <w:rsid w:val="00D447B6"/>
    <w:rsid w:val="00D44C43"/>
    <w:rsid w:val="00D453A0"/>
    <w:rsid w:val="00D455BF"/>
    <w:rsid w:val="00D45E2F"/>
    <w:rsid w:val="00D4746A"/>
    <w:rsid w:val="00D4773F"/>
    <w:rsid w:val="00D500B6"/>
    <w:rsid w:val="00D508CA"/>
    <w:rsid w:val="00D50B8C"/>
    <w:rsid w:val="00D50E7A"/>
    <w:rsid w:val="00D510A3"/>
    <w:rsid w:val="00D51454"/>
    <w:rsid w:val="00D51485"/>
    <w:rsid w:val="00D51ED0"/>
    <w:rsid w:val="00D51F5E"/>
    <w:rsid w:val="00D5200B"/>
    <w:rsid w:val="00D525B6"/>
    <w:rsid w:val="00D526D8"/>
    <w:rsid w:val="00D529D4"/>
    <w:rsid w:val="00D52A6C"/>
    <w:rsid w:val="00D530D7"/>
    <w:rsid w:val="00D532B4"/>
    <w:rsid w:val="00D53E09"/>
    <w:rsid w:val="00D547C1"/>
    <w:rsid w:val="00D54F74"/>
    <w:rsid w:val="00D55BEC"/>
    <w:rsid w:val="00D55D93"/>
    <w:rsid w:val="00D56A35"/>
    <w:rsid w:val="00D56AAC"/>
    <w:rsid w:val="00D56E84"/>
    <w:rsid w:val="00D57362"/>
    <w:rsid w:val="00D574B9"/>
    <w:rsid w:val="00D60B68"/>
    <w:rsid w:val="00D626CF"/>
    <w:rsid w:val="00D631C0"/>
    <w:rsid w:val="00D632F0"/>
    <w:rsid w:val="00D635B6"/>
    <w:rsid w:val="00D63738"/>
    <w:rsid w:val="00D638A9"/>
    <w:rsid w:val="00D63D92"/>
    <w:rsid w:val="00D63E7C"/>
    <w:rsid w:val="00D645E6"/>
    <w:rsid w:val="00D64B1A"/>
    <w:rsid w:val="00D65032"/>
    <w:rsid w:val="00D65263"/>
    <w:rsid w:val="00D65A7B"/>
    <w:rsid w:val="00D65B41"/>
    <w:rsid w:val="00D65E77"/>
    <w:rsid w:val="00D65FAF"/>
    <w:rsid w:val="00D66823"/>
    <w:rsid w:val="00D67063"/>
    <w:rsid w:val="00D67AF4"/>
    <w:rsid w:val="00D67E30"/>
    <w:rsid w:val="00D703E2"/>
    <w:rsid w:val="00D71313"/>
    <w:rsid w:val="00D71CAB"/>
    <w:rsid w:val="00D71E2F"/>
    <w:rsid w:val="00D73131"/>
    <w:rsid w:val="00D73FB6"/>
    <w:rsid w:val="00D74D5B"/>
    <w:rsid w:val="00D758B1"/>
    <w:rsid w:val="00D75E2A"/>
    <w:rsid w:val="00D76BEA"/>
    <w:rsid w:val="00D76C3E"/>
    <w:rsid w:val="00D76EB2"/>
    <w:rsid w:val="00D77490"/>
    <w:rsid w:val="00D77845"/>
    <w:rsid w:val="00D77C6B"/>
    <w:rsid w:val="00D8073F"/>
    <w:rsid w:val="00D81F4B"/>
    <w:rsid w:val="00D8292D"/>
    <w:rsid w:val="00D83355"/>
    <w:rsid w:val="00D83B3E"/>
    <w:rsid w:val="00D83DCE"/>
    <w:rsid w:val="00D841E5"/>
    <w:rsid w:val="00D84E39"/>
    <w:rsid w:val="00D85378"/>
    <w:rsid w:val="00D85A2B"/>
    <w:rsid w:val="00D85CF5"/>
    <w:rsid w:val="00D862D3"/>
    <w:rsid w:val="00D8646D"/>
    <w:rsid w:val="00D86976"/>
    <w:rsid w:val="00D86AC2"/>
    <w:rsid w:val="00D87DEB"/>
    <w:rsid w:val="00D9344C"/>
    <w:rsid w:val="00D947F7"/>
    <w:rsid w:val="00D94F86"/>
    <w:rsid w:val="00D94FEE"/>
    <w:rsid w:val="00D953B9"/>
    <w:rsid w:val="00D9560C"/>
    <w:rsid w:val="00D9598D"/>
    <w:rsid w:val="00D95DDF"/>
    <w:rsid w:val="00D95E98"/>
    <w:rsid w:val="00D96B8F"/>
    <w:rsid w:val="00D97488"/>
    <w:rsid w:val="00D97712"/>
    <w:rsid w:val="00D97D09"/>
    <w:rsid w:val="00D97EF8"/>
    <w:rsid w:val="00D97FE7"/>
    <w:rsid w:val="00DA172A"/>
    <w:rsid w:val="00DA33EA"/>
    <w:rsid w:val="00DA3F40"/>
    <w:rsid w:val="00DA41B4"/>
    <w:rsid w:val="00DA5392"/>
    <w:rsid w:val="00DA59EC"/>
    <w:rsid w:val="00DA5E2F"/>
    <w:rsid w:val="00DB04BF"/>
    <w:rsid w:val="00DB0B33"/>
    <w:rsid w:val="00DB18E1"/>
    <w:rsid w:val="00DB1931"/>
    <w:rsid w:val="00DB1CF4"/>
    <w:rsid w:val="00DB2764"/>
    <w:rsid w:val="00DB2A5D"/>
    <w:rsid w:val="00DB2E79"/>
    <w:rsid w:val="00DB409D"/>
    <w:rsid w:val="00DB423D"/>
    <w:rsid w:val="00DB4702"/>
    <w:rsid w:val="00DB4E04"/>
    <w:rsid w:val="00DB50A7"/>
    <w:rsid w:val="00DB59D5"/>
    <w:rsid w:val="00DB5B2E"/>
    <w:rsid w:val="00DB5E76"/>
    <w:rsid w:val="00DB6317"/>
    <w:rsid w:val="00DB6566"/>
    <w:rsid w:val="00DB6935"/>
    <w:rsid w:val="00DB721C"/>
    <w:rsid w:val="00DB7273"/>
    <w:rsid w:val="00DB7651"/>
    <w:rsid w:val="00DC0D36"/>
    <w:rsid w:val="00DC0E2B"/>
    <w:rsid w:val="00DC294F"/>
    <w:rsid w:val="00DC2D11"/>
    <w:rsid w:val="00DC341E"/>
    <w:rsid w:val="00DC3A76"/>
    <w:rsid w:val="00DC4BB2"/>
    <w:rsid w:val="00DC5BA2"/>
    <w:rsid w:val="00DC5CA4"/>
    <w:rsid w:val="00DC5E5D"/>
    <w:rsid w:val="00DC6566"/>
    <w:rsid w:val="00DC7E21"/>
    <w:rsid w:val="00DD12F4"/>
    <w:rsid w:val="00DD197E"/>
    <w:rsid w:val="00DD1A21"/>
    <w:rsid w:val="00DD1A90"/>
    <w:rsid w:val="00DD1C72"/>
    <w:rsid w:val="00DD2937"/>
    <w:rsid w:val="00DD32B6"/>
    <w:rsid w:val="00DD356C"/>
    <w:rsid w:val="00DD3895"/>
    <w:rsid w:val="00DD3C18"/>
    <w:rsid w:val="00DD4621"/>
    <w:rsid w:val="00DD4677"/>
    <w:rsid w:val="00DD4CD2"/>
    <w:rsid w:val="00DD6224"/>
    <w:rsid w:val="00DD69F8"/>
    <w:rsid w:val="00DD72CB"/>
    <w:rsid w:val="00DD7911"/>
    <w:rsid w:val="00DD7A37"/>
    <w:rsid w:val="00DD7AFB"/>
    <w:rsid w:val="00DD7CD9"/>
    <w:rsid w:val="00DD7EC7"/>
    <w:rsid w:val="00DE059B"/>
    <w:rsid w:val="00DE0D78"/>
    <w:rsid w:val="00DE0E4B"/>
    <w:rsid w:val="00DE0ED7"/>
    <w:rsid w:val="00DE126D"/>
    <w:rsid w:val="00DE14D7"/>
    <w:rsid w:val="00DE1B22"/>
    <w:rsid w:val="00DE1FE8"/>
    <w:rsid w:val="00DE26B9"/>
    <w:rsid w:val="00DE311A"/>
    <w:rsid w:val="00DE355B"/>
    <w:rsid w:val="00DE360C"/>
    <w:rsid w:val="00DE3C2A"/>
    <w:rsid w:val="00DE4BAF"/>
    <w:rsid w:val="00DE4CFC"/>
    <w:rsid w:val="00DE56D3"/>
    <w:rsid w:val="00DE578F"/>
    <w:rsid w:val="00DE59C8"/>
    <w:rsid w:val="00DE649B"/>
    <w:rsid w:val="00DE6EAE"/>
    <w:rsid w:val="00DE7AE5"/>
    <w:rsid w:val="00DF0655"/>
    <w:rsid w:val="00DF06DC"/>
    <w:rsid w:val="00DF076A"/>
    <w:rsid w:val="00DF2200"/>
    <w:rsid w:val="00DF2677"/>
    <w:rsid w:val="00DF2743"/>
    <w:rsid w:val="00DF2C65"/>
    <w:rsid w:val="00DF3659"/>
    <w:rsid w:val="00DF3BEC"/>
    <w:rsid w:val="00DF52E3"/>
    <w:rsid w:val="00DF538C"/>
    <w:rsid w:val="00DF5F7E"/>
    <w:rsid w:val="00DF6578"/>
    <w:rsid w:val="00DF6C38"/>
    <w:rsid w:val="00DF7180"/>
    <w:rsid w:val="00DF76B4"/>
    <w:rsid w:val="00DF7912"/>
    <w:rsid w:val="00E00383"/>
    <w:rsid w:val="00E00BC4"/>
    <w:rsid w:val="00E00ED3"/>
    <w:rsid w:val="00E01A24"/>
    <w:rsid w:val="00E02B2D"/>
    <w:rsid w:val="00E037D5"/>
    <w:rsid w:val="00E04378"/>
    <w:rsid w:val="00E049C4"/>
    <w:rsid w:val="00E04C9F"/>
    <w:rsid w:val="00E057BD"/>
    <w:rsid w:val="00E05ABC"/>
    <w:rsid w:val="00E05F46"/>
    <w:rsid w:val="00E0604D"/>
    <w:rsid w:val="00E065EC"/>
    <w:rsid w:val="00E06B7F"/>
    <w:rsid w:val="00E06CE8"/>
    <w:rsid w:val="00E0775C"/>
    <w:rsid w:val="00E10391"/>
    <w:rsid w:val="00E11BE6"/>
    <w:rsid w:val="00E11E6D"/>
    <w:rsid w:val="00E121A7"/>
    <w:rsid w:val="00E127FF"/>
    <w:rsid w:val="00E12DFE"/>
    <w:rsid w:val="00E13F1D"/>
    <w:rsid w:val="00E143BD"/>
    <w:rsid w:val="00E156F6"/>
    <w:rsid w:val="00E15B2F"/>
    <w:rsid w:val="00E15E4F"/>
    <w:rsid w:val="00E16096"/>
    <w:rsid w:val="00E16BE0"/>
    <w:rsid w:val="00E16F29"/>
    <w:rsid w:val="00E203DE"/>
    <w:rsid w:val="00E20C59"/>
    <w:rsid w:val="00E2177F"/>
    <w:rsid w:val="00E21DEB"/>
    <w:rsid w:val="00E2470B"/>
    <w:rsid w:val="00E2558E"/>
    <w:rsid w:val="00E26A77"/>
    <w:rsid w:val="00E27277"/>
    <w:rsid w:val="00E27A6C"/>
    <w:rsid w:val="00E27B3B"/>
    <w:rsid w:val="00E27F0F"/>
    <w:rsid w:val="00E27FA8"/>
    <w:rsid w:val="00E31F5C"/>
    <w:rsid w:val="00E31FCA"/>
    <w:rsid w:val="00E321AF"/>
    <w:rsid w:val="00E323A1"/>
    <w:rsid w:val="00E3335F"/>
    <w:rsid w:val="00E33929"/>
    <w:rsid w:val="00E34D95"/>
    <w:rsid w:val="00E34E37"/>
    <w:rsid w:val="00E350F8"/>
    <w:rsid w:val="00E35253"/>
    <w:rsid w:val="00E35BFE"/>
    <w:rsid w:val="00E36448"/>
    <w:rsid w:val="00E36C17"/>
    <w:rsid w:val="00E377B8"/>
    <w:rsid w:val="00E401A0"/>
    <w:rsid w:val="00E41642"/>
    <w:rsid w:val="00E42200"/>
    <w:rsid w:val="00E42815"/>
    <w:rsid w:val="00E435A8"/>
    <w:rsid w:val="00E43B8C"/>
    <w:rsid w:val="00E4408E"/>
    <w:rsid w:val="00E442BD"/>
    <w:rsid w:val="00E443DF"/>
    <w:rsid w:val="00E44775"/>
    <w:rsid w:val="00E44B06"/>
    <w:rsid w:val="00E455AB"/>
    <w:rsid w:val="00E4599B"/>
    <w:rsid w:val="00E45BC7"/>
    <w:rsid w:val="00E4606E"/>
    <w:rsid w:val="00E46427"/>
    <w:rsid w:val="00E46C48"/>
    <w:rsid w:val="00E470CE"/>
    <w:rsid w:val="00E47958"/>
    <w:rsid w:val="00E47963"/>
    <w:rsid w:val="00E501C6"/>
    <w:rsid w:val="00E50778"/>
    <w:rsid w:val="00E50AA2"/>
    <w:rsid w:val="00E510EB"/>
    <w:rsid w:val="00E516EA"/>
    <w:rsid w:val="00E51AA8"/>
    <w:rsid w:val="00E5204E"/>
    <w:rsid w:val="00E5231F"/>
    <w:rsid w:val="00E52F23"/>
    <w:rsid w:val="00E5327B"/>
    <w:rsid w:val="00E534FC"/>
    <w:rsid w:val="00E53B6C"/>
    <w:rsid w:val="00E54384"/>
    <w:rsid w:val="00E544B6"/>
    <w:rsid w:val="00E54B6D"/>
    <w:rsid w:val="00E56242"/>
    <w:rsid w:val="00E56253"/>
    <w:rsid w:val="00E56AF7"/>
    <w:rsid w:val="00E56D89"/>
    <w:rsid w:val="00E57DC8"/>
    <w:rsid w:val="00E61701"/>
    <w:rsid w:val="00E627BF"/>
    <w:rsid w:val="00E62858"/>
    <w:rsid w:val="00E62AA1"/>
    <w:rsid w:val="00E6305C"/>
    <w:rsid w:val="00E63316"/>
    <w:rsid w:val="00E63BEA"/>
    <w:rsid w:val="00E63F54"/>
    <w:rsid w:val="00E643B9"/>
    <w:rsid w:val="00E646D4"/>
    <w:rsid w:val="00E6731C"/>
    <w:rsid w:val="00E67512"/>
    <w:rsid w:val="00E67BCD"/>
    <w:rsid w:val="00E70E8F"/>
    <w:rsid w:val="00E7165D"/>
    <w:rsid w:val="00E72455"/>
    <w:rsid w:val="00E7257D"/>
    <w:rsid w:val="00E734A4"/>
    <w:rsid w:val="00E74B81"/>
    <w:rsid w:val="00E74E9F"/>
    <w:rsid w:val="00E75219"/>
    <w:rsid w:val="00E760E9"/>
    <w:rsid w:val="00E76725"/>
    <w:rsid w:val="00E8040D"/>
    <w:rsid w:val="00E806E7"/>
    <w:rsid w:val="00E80710"/>
    <w:rsid w:val="00E808F3"/>
    <w:rsid w:val="00E8090F"/>
    <w:rsid w:val="00E81705"/>
    <w:rsid w:val="00E81842"/>
    <w:rsid w:val="00E8236B"/>
    <w:rsid w:val="00E825C0"/>
    <w:rsid w:val="00E82CA4"/>
    <w:rsid w:val="00E839B7"/>
    <w:rsid w:val="00E83EDE"/>
    <w:rsid w:val="00E84B22"/>
    <w:rsid w:val="00E85616"/>
    <w:rsid w:val="00E86351"/>
    <w:rsid w:val="00E86542"/>
    <w:rsid w:val="00E8727E"/>
    <w:rsid w:val="00E90516"/>
    <w:rsid w:val="00E90756"/>
    <w:rsid w:val="00E9082B"/>
    <w:rsid w:val="00E90C17"/>
    <w:rsid w:val="00E9130F"/>
    <w:rsid w:val="00E9146A"/>
    <w:rsid w:val="00E915F5"/>
    <w:rsid w:val="00E916AA"/>
    <w:rsid w:val="00E920B5"/>
    <w:rsid w:val="00E92DCF"/>
    <w:rsid w:val="00E932BE"/>
    <w:rsid w:val="00E93A14"/>
    <w:rsid w:val="00E93BB5"/>
    <w:rsid w:val="00E93EC3"/>
    <w:rsid w:val="00E9519D"/>
    <w:rsid w:val="00E95E0A"/>
    <w:rsid w:val="00E96363"/>
    <w:rsid w:val="00E96500"/>
    <w:rsid w:val="00E96C55"/>
    <w:rsid w:val="00E96E4F"/>
    <w:rsid w:val="00E9739A"/>
    <w:rsid w:val="00E976F4"/>
    <w:rsid w:val="00E97AC2"/>
    <w:rsid w:val="00EA01C2"/>
    <w:rsid w:val="00EA0453"/>
    <w:rsid w:val="00EA0A9F"/>
    <w:rsid w:val="00EA0E61"/>
    <w:rsid w:val="00EA1805"/>
    <w:rsid w:val="00EA20B8"/>
    <w:rsid w:val="00EA292C"/>
    <w:rsid w:val="00EA30A6"/>
    <w:rsid w:val="00EA33C5"/>
    <w:rsid w:val="00EA53F1"/>
    <w:rsid w:val="00EA57EF"/>
    <w:rsid w:val="00EA6143"/>
    <w:rsid w:val="00EA6473"/>
    <w:rsid w:val="00EA658C"/>
    <w:rsid w:val="00EA65B7"/>
    <w:rsid w:val="00EA65F2"/>
    <w:rsid w:val="00EA6CE8"/>
    <w:rsid w:val="00EA7E35"/>
    <w:rsid w:val="00EB071D"/>
    <w:rsid w:val="00EB0F71"/>
    <w:rsid w:val="00EB2944"/>
    <w:rsid w:val="00EB2E39"/>
    <w:rsid w:val="00EB30FB"/>
    <w:rsid w:val="00EB3A9B"/>
    <w:rsid w:val="00EB44A0"/>
    <w:rsid w:val="00EB4D38"/>
    <w:rsid w:val="00EB6A24"/>
    <w:rsid w:val="00EB6E92"/>
    <w:rsid w:val="00EB72AD"/>
    <w:rsid w:val="00EB75E6"/>
    <w:rsid w:val="00EB78BE"/>
    <w:rsid w:val="00EC007E"/>
    <w:rsid w:val="00EC0A43"/>
    <w:rsid w:val="00EC1C0C"/>
    <w:rsid w:val="00EC1C0F"/>
    <w:rsid w:val="00EC24FD"/>
    <w:rsid w:val="00EC37D3"/>
    <w:rsid w:val="00EC3A86"/>
    <w:rsid w:val="00EC3AC1"/>
    <w:rsid w:val="00EC3C3E"/>
    <w:rsid w:val="00EC4030"/>
    <w:rsid w:val="00EC46E3"/>
    <w:rsid w:val="00EC5DF6"/>
    <w:rsid w:val="00EC5F2B"/>
    <w:rsid w:val="00EC6A8A"/>
    <w:rsid w:val="00EC6C15"/>
    <w:rsid w:val="00EC6D03"/>
    <w:rsid w:val="00EC7329"/>
    <w:rsid w:val="00EC7E9D"/>
    <w:rsid w:val="00EC7FEF"/>
    <w:rsid w:val="00ED07FF"/>
    <w:rsid w:val="00ED09CB"/>
    <w:rsid w:val="00ED2F5A"/>
    <w:rsid w:val="00ED41AB"/>
    <w:rsid w:val="00ED4B6B"/>
    <w:rsid w:val="00ED5426"/>
    <w:rsid w:val="00ED5A1E"/>
    <w:rsid w:val="00ED60E5"/>
    <w:rsid w:val="00ED6813"/>
    <w:rsid w:val="00ED6CBB"/>
    <w:rsid w:val="00EE0BA8"/>
    <w:rsid w:val="00EE0D3F"/>
    <w:rsid w:val="00EE155C"/>
    <w:rsid w:val="00EE1A28"/>
    <w:rsid w:val="00EE1A32"/>
    <w:rsid w:val="00EE1DB2"/>
    <w:rsid w:val="00EE23A8"/>
    <w:rsid w:val="00EE4401"/>
    <w:rsid w:val="00EE45D0"/>
    <w:rsid w:val="00EE4B98"/>
    <w:rsid w:val="00EE54F6"/>
    <w:rsid w:val="00EE60DF"/>
    <w:rsid w:val="00EE64C9"/>
    <w:rsid w:val="00EE7417"/>
    <w:rsid w:val="00EF132C"/>
    <w:rsid w:val="00EF2044"/>
    <w:rsid w:val="00EF20DB"/>
    <w:rsid w:val="00EF21C7"/>
    <w:rsid w:val="00EF3AA7"/>
    <w:rsid w:val="00EF4363"/>
    <w:rsid w:val="00EF473F"/>
    <w:rsid w:val="00EF4933"/>
    <w:rsid w:val="00EF51DC"/>
    <w:rsid w:val="00EF61EF"/>
    <w:rsid w:val="00EF62DE"/>
    <w:rsid w:val="00EF6F62"/>
    <w:rsid w:val="00EF75C5"/>
    <w:rsid w:val="00EF7616"/>
    <w:rsid w:val="00EF7B00"/>
    <w:rsid w:val="00EF7DDA"/>
    <w:rsid w:val="00F00951"/>
    <w:rsid w:val="00F012C4"/>
    <w:rsid w:val="00F0149D"/>
    <w:rsid w:val="00F0208E"/>
    <w:rsid w:val="00F0275B"/>
    <w:rsid w:val="00F02A0C"/>
    <w:rsid w:val="00F0314E"/>
    <w:rsid w:val="00F0349E"/>
    <w:rsid w:val="00F0400E"/>
    <w:rsid w:val="00F04751"/>
    <w:rsid w:val="00F04CAB"/>
    <w:rsid w:val="00F05242"/>
    <w:rsid w:val="00F0575A"/>
    <w:rsid w:val="00F0739B"/>
    <w:rsid w:val="00F07F47"/>
    <w:rsid w:val="00F10090"/>
    <w:rsid w:val="00F111F1"/>
    <w:rsid w:val="00F117F1"/>
    <w:rsid w:val="00F120B0"/>
    <w:rsid w:val="00F12712"/>
    <w:rsid w:val="00F12CDA"/>
    <w:rsid w:val="00F1313D"/>
    <w:rsid w:val="00F1362F"/>
    <w:rsid w:val="00F13C32"/>
    <w:rsid w:val="00F1469F"/>
    <w:rsid w:val="00F14C3B"/>
    <w:rsid w:val="00F150A4"/>
    <w:rsid w:val="00F15119"/>
    <w:rsid w:val="00F15A1B"/>
    <w:rsid w:val="00F15A1D"/>
    <w:rsid w:val="00F15C1E"/>
    <w:rsid w:val="00F15EE8"/>
    <w:rsid w:val="00F16673"/>
    <w:rsid w:val="00F17AB5"/>
    <w:rsid w:val="00F20D13"/>
    <w:rsid w:val="00F2114A"/>
    <w:rsid w:val="00F21FA7"/>
    <w:rsid w:val="00F22E61"/>
    <w:rsid w:val="00F2380D"/>
    <w:rsid w:val="00F23B10"/>
    <w:rsid w:val="00F24550"/>
    <w:rsid w:val="00F24E45"/>
    <w:rsid w:val="00F268F5"/>
    <w:rsid w:val="00F26AF6"/>
    <w:rsid w:val="00F270C9"/>
    <w:rsid w:val="00F277FE"/>
    <w:rsid w:val="00F30134"/>
    <w:rsid w:val="00F30153"/>
    <w:rsid w:val="00F30CB0"/>
    <w:rsid w:val="00F31386"/>
    <w:rsid w:val="00F31E46"/>
    <w:rsid w:val="00F3267A"/>
    <w:rsid w:val="00F329C8"/>
    <w:rsid w:val="00F32DD7"/>
    <w:rsid w:val="00F336D1"/>
    <w:rsid w:val="00F337FD"/>
    <w:rsid w:val="00F339FD"/>
    <w:rsid w:val="00F33CCA"/>
    <w:rsid w:val="00F351F7"/>
    <w:rsid w:val="00F357A2"/>
    <w:rsid w:val="00F35F28"/>
    <w:rsid w:val="00F35FBA"/>
    <w:rsid w:val="00F36230"/>
    <w:rsid w:val="00F36FC5"/>
    <w:rsid w:val="00F3712B"/>
    <w:rsid w:val="00F37257"/>
    <w:rsid w:val="00F3799B"/>
    <w:rsid w:val="00F37D8F"/>
    <w:rsid w:val="00F40D9B"/>
    <w:rsid w:val="00F42173"/>
    <w:rsid w:val="00F438A7"/>
    <w:rsid w:val="00F43CD0"/>
    <w:rsid w:val="00F43DE1"/>
    <w:rsid w:val="00F45AE1"/>
    <w:rsid w:val="00F46086"/>
    <w:rsid w:val="00F4639D"/>
    <w:rsid w:val="00F47160"/>
    <w:rsid w:val="00F476C7"/>
    <w:rsid w:val="00F47ABC"/>
    <w:rsid w:val="00F47BA0"/>
    <w:rsid w:val="00F47FCB"/>
    <w:rsid w:val="00F51465"/>
    <w:rsid w:val="00F51BB4"/>
    <w:rsid w:val="00F51C37"/>
    <w:rsid w:val="00F52B25"/>
    <w:rsid w:val="00F52F49"/>
    <w:rsid w:val="00F53E3B"/>
    <w:rsid w:val="00F543FB"/>
    <w:rsid w:val="00F547E4"/>
    <w:rsid w:val="00F55392"/>
    <w:rsid w:val="00F57281"/>
    <w:rsid w:val="00F57B91"/>
    <w:rsid w:val="00F60082"/>
    <w:rsid w:val="00F60315"/>
    <w:rsid w:val="00F60980"/>
    <w:rsid w:val="00F60A76"/>
    <w:rsid w:val="00F61898"/>
    <w:rsid w:val="00F61BC7"/>
    <w:rsid w:val="00F61F1F"/>
    <w:rsid w:val="00F62CD8"/>
    <w:rsid w:val="00F636C0"/>
    <w:rsid w:val="00F643D4"/>
    <w:rsid w:val="00F643FE"/>
    <w:rsid w:val="00F64733"/>
    <w:rsid w:val="00F64C12"/>
    <w:rsid w:val="00F64DD0"/>
    <w:rsid w:val="00F652C3"/>
    <w:rsid w:val="00F6531E"/>
    <w:rsid w:val="00F657BD"/>
    <w:rsid w:val="00F65A9D"/>
    <w:rsid w:val="00F66679"/>
    <w:rsid w:val="00F67D0E"/>
    <w:rsid w:val="00F705D0"/>
    <w:rsid w:val="00F706D2"/>
    <w:rsid w:val="00F70ED9"/>
    <w:rsid w:val="00F71A43"/>
    <w:rsid w:val="00F71C6B"/>
    <w:rsid w:val="00F71D5A"/>
    <w:rsid w:val="00F71E47"/>
    <w:rsid w:val="00F72CB3"/>
    <w:rsid w:val="00F72FC2"/>
    <w:rsid w:val="00F7332D"/>
    <w:rsid w:val="00F749E0"/>
    <w:rsid w:val="00F753C3"/>
    <w:rsid w:val="00F75843"/>
    <w:rsid w:val="00F765D2"/>
    <w:rsid w:val="00F7678C"/>
    <w:rsid w:val="00F77FCD"/>
    <w:rsid w:val="00F80424"/>
    <w:rsid w:val="00F8045F"/>
    <w:rsid w:val="00F817DD"/>
    <w:rsid w:val="00F82C55"/>
    <w:rsid w:val="00F83053"/>
    <w:rsid w:val="00F833B5"/>
    <w:rsid w:val="00F842CA"/>
    <w:rsid w:val="00F845BD"/>
    <w:rsid w:val="00F856D0"/>
    <w:rsid w:val="00F85DFB"/>
    <w:rsid w:val="00F86099"/>
    <w:rsid w:val="00F86322"/>
    <w:rsid w:val="00F86BFF"/>
    <w:rsid w:val="00F86D66"/>
    <w:rsid w:val="00F870C3"/>
    <w:rsid w:val="00F870FF"/>
    <w:rsid w:val="00F8736B"/>
    <w:rsid w:val="00F9086B"/>
    <w:rsid w:val="00F90B77"/>
    <w:rsid w:val="00F9224D"/>
    <w:rsid w:val="00F93388"/>
    <w:rsid w:val="00F939E6"/>
    <w:rsid w:val="00F944F0"/>
    <w:rsid w:val="00F94577"/>
    <w:rsid w:val="00F952F2"/>
    <w:rsid w:val="00F95359"/>
    <w:rsid w:val="00F96EB7"/>
    <w:rsid w:val="00F97158"/>
    <w:rsid w:val="00F976D0"/>
    <w:rsid w:val="00F97AEC"/>
    <w:rsid w:val="00F97F75"/>
    <w:rsid w:val="00F97FF0"/>
    <w:rsid w:val="00FA004A"/>
    <w:rsid w:val="00FA01A9"/>
    <w:rsid w:val="00FA0247"/>
    <w:rsid w:val="00FA1059"/>
    <w:rsid w:val="00FA18B4"/>
    <w:rsid w:val="00FA2A64"/>
    <w:rsid w:val="00FA2F0F"/>
    <w:rsid w:val="00FA3C42"/>
    <w:rsid w:val="00FA4CCB"/>
    <w:rsid w:val="00FA5249"/>
    <w:rsid w:val="00FA69FA"/>
    <w:rsid w:val="00FA6A10"/>
    <w:rsid w:val="00FA7ACB"/>
    <w:rsid w:val="00FB0FF3"/>
    <w:rsid w:val="00FB152E"/>
    <w:rsid w:val="00FB1565"/>
    <w:rsid w:val="00FB1C99"/>
    <w:rsid w:val="00FB1D69"/>
    <w:rsid w:val="00FB2BE7"/>
    <w:rsid w:val="00FB3483"/>
    <w:rsid w:val="00FB375B"/>
    <w:rsid w:val="00FB3A9D"/>
    <w:rsid w:val="00FB3D59"/>
    <w:rsid w:val="00FB4CD0"/>
    <w:rsid w:val="00FB602E"/>
    <w:rsid w:val="00FB6260"/>
    <w:rsid w:val="00FB6902"/>
    <w:rsid w:val="00FB694A"/>
    <w:rsid w:val="00FB6EA4"/>
    <w:rsid w:val="00FB7326"/>
    <w:rsid w:val="00FB7648"/>
    <w:rsid w:val="00FB764D"/>
    <w:rsid w:val="00FB7BD2"/>
    <w:rsid w:val="00FC02D4"/>
    <w:rsid w:val="00FC03CC"/>
    <w:rsid w:val="00FC0549"/>
    <w:rsid w:val="00FC06FC"/>
    <w:rsid w:val="00FC1E04"/>
    <w:rsid w:val="00FC1E5D"/>
    <w:rsid w:val="00FC2040"/>
    <w:rsid w:val="00FC2A32"/>
    <w:rsid w:val="00FC4152"/>
    <w:rsid w:val="00FC515F"/>
    <w:rsid w:val="00FC5359"/>
    <w:rsid w:val="00FC5C46"/>
    <w:rsid w:val="00FC5FCB"/>
    <w:rsid w:val="00FC6335"/>
    <w:rsid w:val="00FC6662"/>
    <w:rsid w:val="00FC6F05"/>
    <w:rsid w:val="00FC6FD1"/>
    <w:rsid w:val="00FC799B"/>
    <w:rsid w:val="00FD004D"/>
    <w:rsid w:val="00FD087F"/>
    <w:rsid w:val="00FD1278"/>
    <w:rsid w:val="00FD1F05"/>
    <w:rsid w:val="00FD1F74"/>
    <w:rsid w:val="00FD37CB"/>
    <w:rsid w:val="00FD3E6F"/>
    <w:rsid w:val="00FD4D4F"/>
    <w:rsid w:val="00FD5604"/>
    <w:rsid w:val="00FD5CDE"/>
    <w:rsid w:val="00FD60FE"/>
    <w:rsid w:val="00FD63E1"/>
    <w:rsid w:val="00FD65C8"/>
    <w:rsid w:val="00FD6729"/>
    <w:rsid w:val="00FD7063"/>
    <w:rsid w:val="00FD7068"/>
    <w:rsid w:val="00FD753B"/>
    <w:rsid w:val="00FD783F"/>
    <w:rsid w:val="00FD7B58"/>
    <w:rsid w:val="00FE07B2"/>
    <w:rsid w:val="00FE08FC"/>
    <w:rsid w:val="00FE106A"/>
    <w:rsid w:val="00FE1CA2"/>
    <w:rsid w:val="00FE37C7"/>
    <w:rsid w:val="00FE40C2"/>
    <w:rsid w:val="00FE41F2"/>
    <w:rsid w:val="00FE47DA"/>
    <w:rsid w:val="00FE5594"/>
    <w:rsid w:val="00FE5CB0"/>
    <w:rsid w:val="00FE6D73"/>
    <w:rsid w:val="00FE767C"/>
    <w:rsid w:val="00FE7ADE"/>
    <w:rsid w:val="00FF0A08"/>
    <w:rsid w:val="00FF0B67"/>
    <w:rsid w:val="00FF0D4E"/>
    <w:rsid w:val="00FF11BC"/>
    <w:rsid w:val="00FF181D"/>
    <w:rsid w:val="00FF1A09"/>
    <w:rsid w:val="00FF1AC8"/>
    <w:rsid w:val="00FF214D"/>
    <w:rsid w:val="00FF2F42"/>
    <w:rsid w:val="00FF3A45"/>
    <w:rsid w:val="00FF4A54"/>
    <w:rsid w:val="00FF4B4E"/>
    <w:rsid w:val="00FF5EF5"/>
    <w:rsid w:val="00FF6B88"/>
    <w:rsid w:val="00FF747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F3F7AC"/>
  <w14:defaultImageDpi w14:val="0"/>
  <w15:docId w15:val="{8AA3E213-4E5B-4011-8292-C0100B38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caption" w:locked="1" w:semiHidden="1" w:uiPriority="0" w:unhideWhenUsed="1" w:qFormat="1"/>
    <w:lsdException w:name="annotation reference"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60875"/>
    <w:pPr>
      <w:widowControl w:val="0"/>
      <w:suppressAutoHyphens/>
      <w:autoSpaceDE w:val="0"/>
      <w:spacing w:after="0" w:line="240" w:lineRule="auto"/>
      <w:jc w:val="both"/>
    </w:pPr>
    <w:rPr>
      <w:sz w:val="24"/>
      <w:szCs w:val="20"/>
      <w:lang w:eastAsia="ar-SA"/>
    </w:rPr>
  </w:style>
  <w:style w:type="paragraph" w:styleId="Pealkiri1">
    <w:name w:val="heading 1"/>
    <w:basedOn w:val="Normaallaad"/>
    <w:next w:val="Normaallaad"/>
    <w:link w:val="Pealkiri1Mrk"/>
    <w:uiPriority w:val="99"/>
    <w:qFormat/>
    <w:pPr>
      <w:tabs>
        <w:tab w:val="left" w:pos="0"/>
      </w:tabs>
      <w:outlineLvl w:val="0"/>
    </w:pPr>
    <w:rPr>
      <w:rFonts w:ascii="Arial" w:hAnsi="Arial" w:cs="Arial"/>
      <w:b/>
      <w:bCs/>
    </w:rPr>
  </w:style>
  <w:style w:type="paragraph" w:styleId="Pealkiri3">
    <w:name w:val="heading 3"/>
    <w:basedOn w:val="Normaallaad"/>
    <w:next w:val="Normaallaad"/>
    <w:link w:val="Pealkiri3Mrk"/>
    <w:uiPriority w:val="99"/>
    <w:qFormat/>
    <w:pPr>
      <w:keepNext/>
      <w:tabs>
        <w:tab w:val="left" w:pos="0"/>
      </w:tabs>
      <w:spacing w:line="360" w:lineRule="auto"/>
      <w:jc w:val="center"/>
      <w:outlineLvl w:val="2"/>
    </w:pPr>
    <w:rPr>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locked/>
    <w:rPr>
      <w:rFonts w:ascii="Cambria" w:hAnsi="Cambria" w:cs="Times New Roman"/>
      <w:b/>
      <w:bCs/>
      <w:kern w:val="32"/>
      <w:sz w:val="32"/>
      <w:szCs w:val="32"/>
      <w:lang w:val="x-none" w:eastAsia="ar-SA" w:bidi="ar-SA"/>
    </w:rPr>
  </w:style>
  <w:style w:type="character" w:customStyle="1" w:styleId="Pealkiri3Mrk">
    <w:name w:val="Pealkiri 3 Märk"/>
    <w:basedOn w:val="Liguvaikefont"/>
    <w:link w:val="Pealkiri3"/>
    <w:uiPriority w:val="99"/>
    <w:semiHidden/>
    <w:locked/>
    <w:rPr>
      <w:rFonts w:ascii="Cambria" w:hAnsi="Cambria" w:cs="Times New Roman"/>
      <w:b/>
      <w:bCs/>
      <w:sz w:val="26"/>
      <w:szCs w:val="26"/>
      <w:lang w:val="x-none" w:eastAsia="ar-SA" w:bidi="ar-SA"/>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Absatz-Standardschriftart1111111111111111111111111111">
    <w:name w:val="WW-Absatz-Standardschriftart1111111111111111111111111111"/>
    <w:uiPriority w:val="99"/>
  </w:style>
  <w:style w:type="character" w:customStyle="1" w:styleId="WW-DefaultParagraphFont">
    <w:name w:val="WW-Default Paragraph Font"/>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Absatz-Standardschriftart1111111111111111111111111111111111">
    <w:name w:val="WW-Absatz-Standardschriftart1111111111111111111111111111111111"/>
    <w:uiPriority w:val="99"/>
  </w:style>
  <w:style w:type="character" w:customStyle="1" w:styleId="WW-Absatz-Standardschriftart11111111111111111111111111111111111">
    <w:name w:val="WW-Absatz-Standardschriftart11111111111111111111111111111111111"/>
    <w:uiPriority w:val="99"/>
  </w:style>
  <w:style w:type="character" w:customStyle="1" w:styleId="WW-Absatz-Standardschriftart111111111111111111111111111111111111">
    <w:name w:val="WW-Absatz-Standardschriftart111111111111111111111111111111111111"/>
    <w:uiPriority w:val="99"/>
  </w:style>
  <w:style w:type="character" w:customStyle="1" w:styleId="WW-Absatz-Standardschriftart1111111111111111111111111111111111111">
    <w:name w:val="WW-Absatz-Standardschriftart1111111111111111111111111111111111111"/>
    <w:uiPriority w:val="99"/>
  </w:style>
  <w:style w:type="character" w:customStyle="1" w:styleId="WW-DefaultParagraphFont1">
    <w:name w:val="WW-Default Paragraph Font1"/>
    <w:uiPriority w:val="99"/>
  </w:style>
  <w:style w:type="character" w:customStyle="1" w:styleId="WW-Absatz-Standardschriftart11111111111111111111111111111111111111">
    <w:name w:val="WW-Absatz-Standardschriftart11111111111111111111111111111111111111"/>
    <w:uiPriority w:val="99"/>
  </w:style>
  <w:style w:type="character" w:customStyle="1" w:styleId="WW-Absatz-Standardschriftart111111111111111111111111111111111111111">
    <w:name w:val="WW-Absatz-Standardschriftart111111111111111111111111111111111111111"/>
    <w:uiPriority w:val="99"/>
  </w:style>
  <w:style w:type="character" w:customStyle="1" w:styleId="WW-Absatz-Standardschriftart1111111111111111111111111111111111111111">
    <w:name w:val="WW-Absatz-Standardschriftart1111111111111111111111111111111111111111"/>
    <w:uiPriority w:val="99"/>
  </w:style>
  <w:style w:type="character" w:customStyle="1" w:styleId="WW-Absatz-Standardschriftart11111111111111111111111111111111111111111">
    <w:name w:val="WW-Absatz-Standardschriftart11111111111111111111111111111111111111111"/>
    <w:uiPriority w:val="99"/>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WW-Absatz-Standardschriftart111111111111111111111111111111111111111111111">
    <w:name w:val="WW-Absatz-Standardschriftart111111111111111111111111111111111111111111111"/>
    <w:uiPriority w:val="99"/>
  </w:style>
  <w:style w:type="character" w:customStyle="1" w:styleId="WW-Absatz-Standardschriftart1111111111111111111111111111111111111111111111">
    <w:name w:val="WW-Absatz-Standardschriftart1111111111111111111111111111111111111111111111"/>
    <w:uiPriority w:val="99"/>
  </w:style>
  <w:style w:type="character" w:customStyle="1" w:styleId="WW-Absatz-Standardschriftart11111111111111111111111111111111111111111111111">
    <w:name w:val="WW-Absatz-Standardschriftart11111111111111111111111111111111111111111111111"/>
    <w:uiPriority w:val="99"/>
  </w:style>
  <w:style w:type="character" w:customStyle="1" w:styleId="WW-Absatz-Standardschriftart111111111111111111111111111111111111111111111111">
    <w:name w:val="WW-Absatz-Standardschriftart111111111111111111111111111111111111111111111111"/>
    <w:uiPriority w:val="99"/>
  </w:style>
  <w:style w:type="character" w:customStyle="1" w:styleId="WW-Absatz-Standardschriftart1111111111111111111111111111111111111111111111111">
    <w:name w:val="WW-Absatz-Standardschriftart1111111111111111111111111111111111111111111111111"/>
    <w:uiPriority w:val="99"/>
  </w:style>
  <w:style w:type="character" w:customStyle="1" w:styleId="WW-DefaultParagraphFont11">
    <w:name w:val="WW-Default Paragraph Font11"/>
    <w:uiPriority w:val="99"/>
  </w:style>
  <w:style w:type="character" w:customStyle="1" w:styleId="WW-EndnoteCharacters">
    <w:name w:val="WW-Endnote Characters"/>
    <w:uiPriority w:val="99"/>
    <w:rPr>
      <w:vertAlign w:val="superscript"/>
    </w:rPr>
  </w:style>
  <w:style w:type="character" w:styleId="Rhutus">
    <w:name w:val="Emphasis"/>
    <w:basedOn w:val="Liguvaikefont"/>
    <w:uiPriority w:val="99"/>
    <w:qFormat/>
    <w:rPr>
      <w:rFonts w:cs="Times New Roman"/>
      <w:i/>
    </w:rPr>
  </w:style>
  <w:style w:type="character" w:customStyle="1" w:styleId="WW-FootnoteCharacters1">
    <w:name w:val="WW-Footnote Characters1"/>
    <w:uiPriority w:val="99"/>
    <w:rPr>
      <w:vertAlign w:val="superscript"/>
    </w:rPr>
  </w:style>
  <w:style w:type="character" w:customStyle="1" w:styleId="Nummerdussmbolid">
    <w:name w:val="Nummerdussümbolid"/>
    <w:uiPriority w:val="99"/>
  </w:style>
  <w:style w:type="character" w:customStyle="1" w:styleId="WW-Nummerdussmbolid">
    <w:name w:val="WW-Nummerdussümbolid"/>
    <w:uiPriority w:val="99"/>
  </w:style>
  <w:style w:type="character" w:customStyle="1" w:styleId="WW-Nummerdussmbolid1">
    <w:name w:val="WW-Nummerdussümbolid1"/>
    <w:uiPriority w:val="99"/>
  </w:style>
  <w:style w:type="character" w:customStyle="1" w:styleId="WW-Nummerdussmbolid11">
    <w:name w:val="WW-Nummerdussümbolid11"/>
    <w:uiPriority w:val="99"/>
  </w:style>
  <w:style w:type="character" w:customStyle="1" w:styleId="WW-Nummerdussmbolid111">
    <w:name w:val="WW-Nummerdussümbolid111"/>
    <w:uiPriority w:val="99"/>
  </w:style>
  <w:style w:type="character" w:customStyle="1" w:styleId="WW-Nummerdussmbolid1111">
    <w:name w:val="WW-Nummerdussümbolid1111"/>
    <w:uiPriority w:val="99"/>
  </w:style>
  <w:style w:type="character" w:customStyle="1" w:styleId="WW-Nummerdussmbolid11111">
    <w:name w:val="WW-Nummerdussümbolid11111"/>
    <w:uiPriority w:val="99"/>
  </w:style>
  <w:style w:type="character" w:customStyle="1" w:styleId="WW-Nummerdussmbolid111111">
    <w:name w:val="WW-Nummerdussümbolid111111"/>
    <w:uiPriority w:val="99"/>
  </w:style>
  <w:style w:type="character" w:customStyle="1" w:styleId="WW-Nummerdussmbolid1111111">
    <w:name w:val="WW-Nummerdussümbolid1111111"/>
    <w:uiPriority w:val="99"/>
  </w:style>
  <w:style w:type="character" w:customStyle="1" w:styleId="WW-Nummerdussmbolid11111111">
    <w:name w:val="WW-Nummerdussümbolid11111111"/>
    <w:uiPriority w:val="99"/>
  </w:style>
  <w:style w:type="character" w:customStyle="1" w:styleId="WW-Nummerdussmbolid111111111">
    <w:name w:val="WW-Nummerdussümbolid111111111"/>
    <w:uiPriority w:val="99"/>
  </w:style>
  <w:style w:type="character" w:customStyle="1" w:styleId="WW-Nummerdussmbolid1111111111">
    <w:name w:val="WW-Nummerdussümbolid1111111111"/>
    <w:uiPriority w:val="99"/>
  </w:style>
  <w:style w:type="character" w:customStyle="1" w:styleId="WW-Nummerdussmbolid11111111111">
    <w:name w:val="WW-Nummerdussümbolid11111111111"/>
    <w:uiPriority w:val="99"/>
  </w:style>
  <w:style w:type="character" w:customStyle="1" w:styleId="WW-Nummerdussmbolid111111111111">
    <w:name w:val="WW-Nummerdussümbolid111111111111"/>
    <w:uiPriority w:val="99"/>
  </w:style>
  <w:style w:type="character" w:customStyle="1" w:styleId="WW-Nummerdussmbolid1111111111111">
    <w:name w:val="WW-Nummerdussümbolid1111111111111"/>
    <w:uiPriority w:val="99"/>
  </w:style>
  <w:style w:type="character" w:customStyle="1" w:styleId="WW-Nummerdussmbolid11111111111111">
    <w:name w:val="WW-Nummerdussümbolid11111111111111"/>
    <w:uiPriority w:val="99"/>
  </w:style>
  <w:style w:type="character" w:customStyle="1" w:styleId="WW-Nummerdussmbolid111111111111111">
    <w:name w:val="WW-Nummerdussümbolid111111111111111"/>
    <w:uiPriority w:val="99"/>
  </w:style>
  <w:style w:type="character" w:customStyle="1" w:styleId="WW-Nummerdussmbolid1111111111111111">
    <w:name w:val="WW-Nummerdussümbolid1111111111111111"/>
    <w:uiPriority w:val="99"/>
  </w:style>
  <w:style w:type="character" w:customStyle="1" w:styleId="WW-Nummerdussmbolid11111111111111111">
    <w:name w:val="WW-Nummerdussümbolid11111111111111111"/>
    <w:uiPriority w:val="99"/>
  </w:style>
  <w:style w:type="character" w:customStyle="1" w:styleId="WW-Nummerdussmbolid111111111111111111">
    <w:name w:val="WW-Nummerdussümbolid111111111111111111"/>
    <w:uiPriority w:val="99"/>
  </w:style>
  <w:style w:type="character" w:customStyle="1" w:styleId="WW-Nummerdussmbolid1111111111111111111">
    <w:name w:val="WW-Nummerdussümbolid1111111111111111111"/>
    <w:uiPriority w:val="99"/>
  </w:style>
  <w:style w:type="character" w:customStyle="1" w:styleId="WW-Nummerdussmbolid11111111111111111111">
    <w:name w:val="WW-Nummerdussümbolid11111111111111111111"/>
    <w:uiPriority w:val="99"/>
  </w:style>
  <w:style w:type="character" w:customStyle="1" w:styleId="WW-Nummerdussmbolid111111111111111111111">
    <w:name w:val="WW-Nummerdussümbolid111111111111111111111"/>
    <w:uiPriority w:val="99"/>
  </w:style>
  <w:style w:type="character" w:customStyle="1" w:styleId="WW-Nummerdussmbolid1111111111111111111111">
    <w:name w:val="WW-Nummerdussümbolid1111111111111111111111"/>
    <w:uiPriority w:val="99"/>
  </w:style>
  <w:style w:type="character" w:customStyle="1" w:styleId="WW-Nummerdussmbolid11111111111111111111111">
    <w:name w:val="WW-Nummerdussümbolid11111111111111111111111"/>
    <w:uiPriority w:val="99"/>
  </w:style>
  <w:style w:type="character" w:customStyle="1" w:styleId="WW-Nummerdussmbolid111111111111111111111111">
    <w:name w:val="WW-Nummerdussümbolid111111111111111111111111"/>
    <w:uiPriority w:val="99"/>
  </w:style>
  <w:style w:type="character" w:customStyle="1" w:styleId="WW-Nummerdussmbolid1111111111111111111111111">
    <w:name w:val="WW-Nummerdussümbolid1111111111111111111111111"/>
    <w:uiPriority w:val="99"/>
  </w:style>
  <w:style w:type="character" w:customStyle="1" w:styleId="WW-Nummerdussmbolid11111111111111111111111111">
    <w:name w:val="WW-Nummerdussümbolid11111111111111111111111111"/>
    <w:uiPriority w:val="99"/>
  </w:style>
  <w:style w:type="character" w:customStyle="1" w:styleId="WW-Nummerdussmbolid111111111111111111111111111">
    <w:name w:val="WW-Nummerdussümbolid111111111111111111111111111"/>
    <w:uiPriority w:val="99"/>
  </w:style>
  <w:style w:type="character" w:customStyle="1" w:styleId="WW-Nummerdussmbolid1111111111111111111111111111">
    <w:name w:val="WW-Nummerdussümbolid1111111111111111111111111111"/>
    <w:uiPriority w:val="99"/>
  </w:style>
  <w:style w:type="character" w:customStyle="1" w:styleId="WW-Nummerdussmbolid11111111111111111111111111111">
    <w:name w:val="WW-Nummerdussümbolid11111111111111111111111111111"/>
    <w:uiPriority w:val="99"/>
  </w:style>
  <w:style w:type="character" w:customStyle="1" w:styleId="WW-Nummerdussmbolid111111111111111111111111111111">
    <w:name w:val="WW-Nummerdussümbolid111111111111111111111111111111"/>
    <w:uiPriority w:val="99"/>
  </w:style>
  <w:style w:type="character" w:customStyle="1" w:styleId="WW-Nummerdussmbolid1111111111111111111111111111111">
    <w:name w:val="WW-Nummerdussümbolid1111111111111111111111111111111"/>
    <w:uiPriority w:val="99"/>
  </w:style>
  <w:style w:type="character" w:customStyle="1" w:styleId="WW-Nummerdussmbolid11111111111111111111111111111111">
    <w:name w:val="WW-Nummerdussümbolid11111111111111111111111111111111"/>
    <w:uiPriority w:val="99"/>
  </w:style>
  <w:style w:type="character" w:customStyle="1" w:styleId="WW-Nummerdussmbolid111111111111111111111111111111111">
    <w:name w:val="WW-Nummerdussümbolid111111111111111111111111111111111"/>
    <w:uiPriority w:val="99"/>
  </w:style>
  <w:style w:type="character" w:customStyle="1" w:styleId="WW-Nummerdussmbolid1111111111111111111111111111111111">
    <w:name w:val="WW-Nummerdussümbolid1111111111111111111111111111111111"/>
    <w:uiPriority w:val="99"/>
  </w:style>
  <w:style w:type="character" w:customStyle="1" w:styleId="WW-Nummerdussmbolid11111111111111111111111111111111111">
    <w:name w:val="WW-Nummerdussümbolid11111111111111111111111111111111111"/>
    <w:uiPriority w:val="99"/>
  </w:style>
  <w:style w:type="character" w:customStyle="1" w:styleId="WW-Nummerdussmbolid111111111111111111111111111111111111">
    <w:name w:val="WW-Nummerdussümbolid111111111111111111111111111111111111"/>
    <w:uiPriority w:val="99"/>
  </w:style>
  <w:style w:type="character" w:customStyle="1" w:styleId="WW-Nummerdussmbolid1111111111111111111111111111111111111">
    <w:name w:val="WW-Nummerdussümbolid1111111111111111111111111111111111111"/>
    <w:uiPriority w:val="99"/>
  </w:style>
  <w:style w:type="character" w:styleId="Hperlink">
    <w:name w:val="Hyperlink"/>
    <w:basedOn w:val="Liguvaikefont"/>
    <w:uiPriority w:val="99"/>
    <w:semiHidden/>
    <w:rPr>
      <w:rFonts w:cs="Times New Roman"/>
      <w:color w:val="000080"/>
      <w:u w:val="single"/>
    </w:rPr>
  </w:style>
  <w:style w:type="paragraph" w:styleId="Kehatekst">
    <w:name w:val="Body Text"/>
    <w:basedOn w:val="Normaallaad"/>
    <w:next w:val="Normaallaad"/>
    <w:link w:val="KehatekstMrk"/>
    <w:uiPriority w:val="99"/>
    <w:semiHidden/>
    <w:rPr>
      <w:szCs w:val="24"/>
    </w:rPr>
  </w:style>
  <w:style w:type="character" w:customStyle="1" w:styleId="KehatekstMrk">
    <w:name w:val="Kehatekst Märk"/>
    <w:basedOn w:val="Liguvaikefont"/>
    <w:link w:val="Kehatekst"/>
    <w:uiPriority w:val="99"/>
    <w:semiHidden/>
    <w:locked/>
    <w:rPr>
      <w:rFonts w:cs="Times New Roman"/>
      <w:sz w:val="24"/>
      <w:lang w:val="x-none" w:eastAsia="ar-SA" w:bidi="ar-SA"/>
    </w:rPr>
  </w:style>
  <w:style w:type="paragraph" w:styleId="Loend">
    <w:name w:val="List"/>
    <w:basedOn w:val="Normaallaad"/>
    <w:uiPriority w:val="99"/>
    <w:semiHidden/>
    <w:pPr>
      <w:ind w:left="283" w:hanging="283"/>
    </w:pPr>
  </w:style>
  <w:style w:type="paragraph" w:customStyle="1" w:styleId="Pealdis1">
    <w:name w:val="Pealdis1"/>
    <w:basedOn w:val="Normaallaad"/>
    <w:uiPriority w:val="99"/>
    <w:pPr>
      <w:suppressLineNumbers/>
    </w:pPr>
    <w:rPr>
      <w:rFonts w:cs="Tahoma"/>
      <w:i/>
      <w:iCs/>
      <w:sz w:val="20"/>
    </w:rPr>
  </w:style>
  <w:style w:type="paragraph" w:customStyle="1" w:styleId="Indeks">
    <w:name w:val="Indeks"/>
    <w:basedOn w:val="Normaallaad"/>
    <w:uiPriority w:val="99"/>
    <w:pPr>
      <w:suppressLineNumbers/>
    </w:pPr>
    <w:rPr>
      <w:rFonts w:cs="Tahoma"/>
    </w:rPr>
  </w:style>
  <w:style w:type="paragraph" w:customStyle="1" w:styleId="Pealkiri10">
    <w:name w:val="Pealkiri1"/>
    <w:basedOn w:val="Normaallaad"/>
    <w:next w:val="Kehatekst"/>
    <w:uiPriority w:val="99"/>
    <w:pPr>
      <w:keepNext/>
      <w:spacing w:before="240"/>
    </w:pPr>
    <w:rPr>
      <w:rFonts w:ascii="Arial" w:hAnsi="Arial" w:cs="Tahoma"/>
      <w:sz w:val="28"/>
      <w:szCs w:val="28"/>
    </w:rPr>
  </w:style>
  <w:style w:type="paragraph" w:customStyle="1" w:styleId="Sisukord">
    <w:name w:val="Sisukord"/>
    <w:basedOn w:val="Normaallaad"/>
    <w:uiPriority w:val="99"/>
    <w:pPr>
      <w:suppressLineNumbers/>
    </w:pPr>
    <w:rPr>
      <w:rFonts w:cs="Tahoma"/>
    </w:rPr>
  </w:style>
  <w:style w:type="paragraph" w:customStyle="1" w:styleId="WW-Pealdis">
    <w:name w:val="WW-Pealdis"/>
    <w:basedOn w:val="Normaallaad"/>
    <w:uiPriority w:val="99"/>
    <w:pPr>
      <w:suppressLineNumbers/>
    </w:pPr>
    <w:rPr>
      <w:rFonts w:cs="Tahoma"/>
      <w:i/>
      <w:iCs/>
      <w:sz w:val="20"/>
    </w:rPr>
  </w:style>
  <w:style w:type="paragraph" w:customStyle="1" w:styleId="WW-Sisukord">
    <w:name w:val="WW-Sisukord"/>
    <w:basedOn w:val="Normaallaad"/>
    <w:uiPriority w:val="99"/>
    <w:pPr>
      <w:suppressLineNumbers/>
    </w:pPr>
    <w:rPr>
      <w:rFonts w:cs="Tahoma"/>
    </w:rPr>
  </w:style>
  <w:style w:type="paragraph" w:customStyle="1" w:styleId="WW-Pealkiri">
    <w:name w:val="WW-Pealkiri"/>
    <w:basedOn w:val="Normaallaad"/>
    <w:next w:val="Kehatekst"/>
    <w:uiPriority w:val="99"/>
    <w:pPr>
      <w:keepNext/>
      <w:spacing w:before="240"/>
    </w:pPr>
    <w:rPr>
      <w:rFonts w:ascii="Arial" w:hAnsi="Arial" w:cs="Tahoma"/>
      <w:sz w:val="28"/>
      <w:szCs w:val="28"/>
    </w:rPr>
  </w:style>
  <w:style w:type="paragraph" w:customStyle="1" w:styleId="WW-Pealdis1">
    <w:name w:val="WW-Pealdis1"/>
    <w:basedOn w:val="Normaallaad"/>
    <w:uiPriority w:val="99"/>
    <w:pPr>
      <w:suppressLineNumbers/>
    </w:pPr>
    <w:rPr>
      <w:rFonts w:cs="Tahoma"/>
      <w:i/>
      <w:iCs/>
      <w:sz w:val="20"/>
    </w:rPr>
  </w:style>
  <w:style w:type="paragraph" w:customStyle="1" w:styleId="WW-Sisukord1">
    <w:name w:val="WW-Sisukord1"/>
    <w:basedOn w:val="Normaallaad"/>
    <w:uiPriority w:val="99"/>
    <w:pPr>
      <w:suppressLineNumbers/>
    </w:pPr>
    <w:rPr>
      <w:rFonts w:cs="Tahoma"/>
    </w:rPr>
  </w:style>
  <w:style w:type="paragraph" w:customStyle="1" w:styleId="WW-Pealkiri1">
    <w:name w:val="WW-Pealkiri1"/>
    <w:basedOn w:val="Normaallaad"/>
    <w:next w:val="Kehatekst"/>
    <w:uiPriority w:val="99"/>
    <w:pPr>
      <w:keepNext/>
      <w:spacing w:before="240"/>
    </w:pPr>
    <w:rPr>
      <w:rFonts w:ascii="Arial" w:hAnsi="Arial" w:cs="Tahoma"/>
      <w:sz w:val="28"/>
      <w:szCs w:val="28"/>
    </w:rPr>
  </w:style>
  <w:style w:type="paragraph" w:customStyle="1" w:styleId="WW-Pealdis11">
    <w:name w:val="WW-Pealdis11"/>
    <w:basedOn w:val="Normaallaad"/>
    <w:uiPriority w:val="99"/>
    <w:pPr>
      <w:suppressLineNumbers/>
    </w:pPr>
    <w:rPr>
      <w:rFonts w:cs="Tahoma"/>
      <w:i/>
      <w:iCs/>
      <w:sz w:val="20"/>
    </w:rPr>
  </w:style>
  <w:style w:type="paragraph" w:customStyle="1" w:styleId="WW-Sisukord11">
    <w:name w:val="WW-Sisukord11"/>
    <w:basedOn w:val="Normaallaad"/>
    <w:uiPriority w:val="99"/>
    <w:pPr>
      <w:suppressLineNumbers/>
    </w:pPr>
    <w:rPr>
      <w:rFonts w:cs="Tahoma"/>
    </w:rPr>
  </w:style>
  <w:style w:type="paragraph" w:customStyle="1" w:styleId="WW-Pealkiri11">
    <w:name w:val="WW-Pealkiri11"/>
    <w:basedOn w:val="Normaallaad"/>
    <w:next w:val="Kehatekst"/>
    <w:uiPriority w:val="99"/>
    <w:pPr>
      <w:keepNext/>
      <w:spacing w:before="240"/>
    </w:pPr>
    <w:rPr>
      <w:rFonts w:ascii="Arial" w:hAnsi="Arial" w:cs="Tahoma"/>
      <w:sz w:val="28"/>
      <w:szCs w:val="28"/>
    </w:rPr>
  </w:style>
  <w:style w:type="paragraph" w:customStyle="1" w:styleId="WW-Pealdis111">
    <w:name w:val="WW-Pealdis111"/>
    <w:basedOn w:val="Normaallaad"/>
    <w:uiPriority w:val="99"/>
    <w:pPr>
      <w:suppressLineNumbers/>
    </w:pPr>
    <w:rPr>
      <w:rFonts w:cs="Tahoma"/>
      <w:i/>
      <w:iCs/>
      <w:sz w:val="20"/>
    </w:rPr>
  </w:style>
  <w:style w:type="paragraph" w:customStyle="1" w:styleId="WW-Sisukord111">
    <w:name w:val="WW-Sisukord111"/>
    <w:basedOn w:val="Normaallaad"/>
    <w:uiPriority w:val="99"/>
    <w:pPr>
      <w:suppressLineNumbers/>
    </w:pPr>
    <w:rPr>
      <w:rFonts w:cs="Tahoma"/>
    </w:rPr>
  </w:style>
  <w:style w:type="paragraph" w:customStyle="1" w:styleId="WW-Pealkiri111">
    <w:name w:val="WW-Pealkiri111"/>
    <w:basedOn w:val="Normaallaad"/>
    <w:next w:val="Kehatekst"/>
    <w:uiPriority w:val="99"/>
    <w:pPr>
      <w:keepNext/>
      <w:spacing w:before="240"/>
    </w:pPr>
    <w:rPr>
      <w:rFonts w:ascii="Arial" w:hAnsi="Arial" w:cs="Tahoma"/>
      <w:sz w:val="28"/>
      <w:szCs w:val="28"/>
    </w:rPr>
  </w:style>
  <w:style w:type="paragraph" w:customStyle="1" w:styleId="WW-Pealdis1111">
    <w:name w:val="WW-Pealdis1111"/>
    <w:basedOn w:val="Normaallaad"/>
    <w:uiPriority w:val="99"/>
    <w:pPr>
      <w:suppressLineNumbers/>
    </w:pPr>
    <w:rPr>
      <w:rFonts w:cs="Tahoma"/>
      <w:i/>
      <w:iCs/>
      <w:sz w:val="20"/>
    </w:rPr>
  </w:style>
  <w:style w:type="paragraph" w:customStyle="1" w:styleId="WW-Sisukord1111">
    <w:name w:val="WW-Sisukord1111"/>
    <w:basedOn w:val="Normaallaad"/>
    <w:uiPriority w:val="99"/>
    <w:pPr>
      <w:suppressLineNumbers/>
    </w:pPr>
    <w:rPr>
      <w:rFonts w:cs="Tahoma"/>
    </w:rPr>
  </w:style>
  <w:style w:type="paragraph" w:customStyle="1" w:styleId="WW-Pealkiri1111">
    <w:name w:val="WW-Pealkiri1111"/>
    <w:basedOn w:val="Normaallaad"/>
    <w:next w:val="Kehatekst"/>
    <w:uiPriority w:val="99"/>
    <w:pPr>
      <w:keepNext/>
      <w:spacing w:before="240"/>
    </w:pPr>
    <w:rPr>
      <w:rFonts w:ascii="Arial" w:hAnsi="Arial" w:cs="Tahoma"/>
      <w:sz w:val="28"/>
      <w:szCs w:val="28"/>
    </w:rPr>
  </w:style>
  <w:style w:type="paragraph" w:customStyle="1" w:styleId="WW-Pealdis11111">
    <w:name w:val="WW-Pealdis11111"/>
    <w:basedOn w:val="Normaallaad"/>
    <w:uiPriority w:val="99"/>
    <w:pPr>
      <w:suppressLineNumbers/>
    </w:pPr>
    <w:rPr>
      <w:rFonts w:cs="Tahoma"/>
      <w:i/>
      <w:iCs/>
      <w:sz w:val="20"/>
    </w:rPr>
  </w:style>
  <w:style w:type="paragraph" w:customStyle="1" w:styleId="WW-Sisukord11111">
    <w:name w:val="WW-Sisukord11111"/>
    <w:basedOn w:val="Normaallaad"/>
    <w:uiPriority w:val="99"/>
    <w:pPr>
      <w:suppressLineNumbers/>
    </w:pPr>
    <w:rPr>
      <w:rFonts w:cs="Tahoma"/>
    </w:rPr>
  </w:style>
  <w:style w:type="paragraph" w:customStyle="1" w:styleId="WW-Pealkiri11111">
    <w:name w:val="WW-Pealkiri11111"/>
    <w:basedOn w:val="Normaallaad"/>
    <w:next w:val="Kehatekst"/>
    <w:uiPriority w:val="99"/>
    <w:pPr>
      <w:keepNext/>
      <w:spacing w:before="240"/>
    </w:pPr>
    <w:rPr>
      <w:rFonts w:ascii="Arial" w:hAnsi="Arial" w:cs="Tahoma"/>
      <w:sz w:val="28"/>
      <w:szCs w:val="28"/>
    </w:rPr>
  </w:style>
  <w:style w:type="paragraph" w:customStyle="1" w:styleId="WW-Pealdis111111">
    <w:name w:val="WW-Pealdis111111"/>
    <w:basedOn w:val="Normaallaad"/>
    <w:uiPriority w:val="99"/>
    <w:pPr>
      <w:suppressLineNumbers/>
    </w:pPr>
    <w:rPr>
      <w:rFonts w:cs="Tahoma"/>
      <w:i/>
      <w:iCs/>
      <w:sz w:val="20"/>
    </w:rPr>
  </w:style>
  <w:style w:type="paragraph" w:customStyle="1" w:styleId="WW-Sisukord111111">
    <w:name w:val="WW-Sisukord111111"/>
    <w:basedOn w:val="Normaallaad"/>
    <w:uiPriority w:val="99"/>
    <w:pPr>
      <w:suppressLineNumbers/>
    </w:pPr>
    <w:rPr>
      <w:rFonts w:cs="Tahoma"/>
    </w:rPr>
  </w:style>
  <w:style w:type="paragraph" w:customStyle="1" w:styleId="WW-Pealkiri111111">
    <w:name w:val="WW-Pealkiri111111"/>
    <w:basedOn w:val="Normaallaad"/>
    <w:next w:val="Kehatekst"/>
    <w:uiPriority w:val="99"/>
    <w:pPr>
      <w:keepNext/>
      <w:spacing w:before="240"/>
    </w:pPr>
    <w:rPr>
      <w:rFonts w:ascii="Arial" w:hAnsi="Arial" w:cs="Tahoma"/>
      <w:sz w:val="28"/>
      <w:szCs w:val="28"/>
    </w:rPr>
  </w:style>
  <w:style w:type="paragraph" w:customStyle="1" w:styleId="WW-Pealdis1111111">
    <w:name w:val="WW-Pealdis1111111"/>
    <w:basedOn w:val="Normaallaad"/>
    <w:uiPriority w:val="99"/>
    <w:pPr>
      <w:suppressLineNumbers/>
    </w:pPr>
    <w:rPr>
      <w:rFonts w:cs="Tahoma"/>
      <w:i/>
      <w:iCs/>
      <w:sz w:val="20"/>
    </w:rPr>
  </w:style>
  <w:style w:type="paragraph" w:customStyle="1" w:styleId="WW-Sisukord1111111">
    <w:name w:val="WW-Sisukord1111111"/>
    <w:basedOn w:val="Normaallaad"/>
    <w:uiPriority w:val="99"/>
    <w:pPr>
      <w:suppressLineNumbers/>
    </w:pPr>
    <w:rPr>
      <w:rFonts w:cs="Tahoma"/>
    </w:rPr>
  </w:style>
  <w:style w:type="paragraph" w:customStyle="1" w:styleId="WW-Pealkiri1111111">
    <w:name w:val="WW-Pealkiri1111111"/>
    <w:basedOn w:val="Normaallaad"/>
    <w:next w:val="Kehatekst"/>
    <w:uiPriority w:val="99"/>
    <w:pPr>
      <w:keepNext/>
      <w:spacing w:before="240"/>
    </w:pPr>
    <w:rPr>
      <w:rFonts w:ascii="Arial" w:hAnsi="Arial" w:cs="Tahoma"/>
      <w:sz w:val="28"/>
      <w:szCs w:val="28"/>
    </w:rPr>
  </w:style>
  <w:style w:type="paragraph" w:customStyle="1" w:styleId="WW-Pealdis11111111">
    <w:name w:val="WW-Pealdis11111111"/>
    <w:basedOn w:val="Normaallaad"/>
    <w:uiPriority w:val="99"/>
    <w:pPr>
      <w:suppressLineNumbers/>
    </w:pPr>
    <w:rPr>
      <w:rFonts w:cs="Tahoma"/>
      <w:i/>
      <w:iCs/>
      <w:sz w:val="20"/>
    </w:rPr>
  </w:style>
  <w:style w:type="paragraph" w:customStyle="1" w:styleId="WW-Sisukord11111111">
    <w:name w:val="WW-Sisukord11111111"/>
    <w:basedOn w:val="Normaallaad"/>
    <w:uiPriority w:val="99"/>
    <w:pPr>
      <w:suppressLineNumbers/>
    </w:pPr>
    <w:rPr>
      <w:rFonts w:cs="Tahoma"/>
    </w:rPr>
  </w:style>
  <w:style w:type="paragraph" w:customStyle="1" w:styleId="WW-Pealkiri11111111">
    <w:name w:val="WW-Pealkiri11111111"/>
    <w:basedOn w:val="Normaallaad"/>
    <w:next w:val="Kehatekst"/>
    <w:uiPriority w:val="99"/>
    <w:pPr>
      <w:keepNext/>
      <w:spacing w:before="240"/>
    </w:pPr>
    <w:rPr>
      <w:rFonts w:ascii="Arial" w:hAnsi="Arial" w:cs="Tahoma"/>
      <w:sz w:val="28"/>
      <w:szCs w:val="28"/>
    </w:rPr>
  </w:style>
  <w:style w:type="paragraph" w:customStyle="1" w:styleId="WW-Pealdis111111111">
    <w:name w:val="WW-Pealdis111111111"/>
    <w:basedOn w:val="Normaallaad"/>
    <w:uiPriority w:val="99"/>
    <w:pPr>
      <w:suppressLineNumbers/>
    </w:pPr>
    <w:rPr>
      <w:rFonts w:cs="Tahoma"/>
      <w:i/>
      <w:iCs/>
      <w:sz w:val="20"/>
    </w:rPr>
  </w:style>
  <w:style w:type="paragraph" w:customStyle="1" w:styleId="WW-Sisukord111111111">
    <w:name w:val="WW-Sisukord111111111"/>
    <w:basedOn w:val="Normaallaad"/>
    <w:uiPriority w:val="99"/>
    <w:pPr>
      <w:suppressLineNumbers/>
    </w:pPr>
    <w:rPr>
      <w:rFonts w:cs="Tahoma"/>
    </w:rPr>
  </w:style>
  <w:style w:type="paragraph" w:customStyle="1" w:styleId="WW-Pealkiri111111111">
    <w:name w:val="WW-Pealkiri111111111"/>
    <w:basedOn w:val="Normaallaad"/>
    <w:next w:val="Kehatekst"/>
    <w:uiPriority w:val="99"/>
    <w:pPr>
      <w:keepNext/>
      <w:spacing w:before="240"/>
    </w:pPr>
    <w:rPr>
      <w:rFonts w:ascii="Arial" w:hAnsi="Arial" w:cs="Tahoma"/>
      <w:sz w:val="28"/>
      <w:szCs w:val="28"/>
    </w:rPr>
  </w:style>
  <w:style w:type="paragraph" w:customStyle="1" w:styleId="WW-Pealdis1111111111">
    <w:name w:val="WW-Pealdis1111111111"/>
    <w:basedOn w:val="Normaallaad"/>
    <w:uiPriority w:val="99"/>
    <w:pPr>
      <w:suppressLineNumbers/>
    </w:pPr>
    <w:rPr>
      <w:rFonts w:cs="Tahoma"/>
      <w:i/>
      <w:iCs/>
      <w:sz w:val="20"/>
    </w:rPr>
  </w:style>
  <w:style w:type="paragraph" w:customStyle="1" w:styleId="WW-Sisukord1111111111">
    <w:name w:val="WW-Sisukord1111111111"/>
    <w:basedOn w:val="Normaallaad"/>
    <w:uiPriority w:val="99"/>
    <w:pPr>
      <w:suppressLineNumbers/>
    </w:pPr>
    <w:rPr>
      <w:rFonts w:cs="Tahoma"/>
    </w:rPr>
  </w:style>
  <w:style w:type="paragraph" w:customStyle="1" w:styleId="WW-Pealkiri1111111111">
    <w:name w:val="WW-Pealkiri1111111111"/>
    <w:basedOn w:val="Normaallaad"/>
    <w:next w:val="Kehatekst"/>
    <w:uiPriority w:val="99"/>
    <w:pPr>
      <w:keepNext/>
      <w:spacing w:before="240"/>
    </w:pPr>
    <w:rPr>
      <w:rFonts w:ascii="Arial" w:hAnsi="Arial" w:cs="Tahoma"/>
      <w:sz w:val="28"/>
      <w:szCs w:val="28"/>
    </w:rPr>
  </w:style>
  <w:style w:type="paragraph" w:customStyle="1" w:styleId="WW-Pealdis11111111111">
    <w:name w:val="WW-Pealdis11111111111"/>
    <w:basedOn w:val="Normaallaad"/>
    <w:uiPriority w:val="99"/>
    <w:pPr>
      <w:suppressLineNumbers/>
    </w:pPr>
    <w:rPr>
      <w:rFonts w:cs="Tahoma"/>
      <w:i/>
      <w:iCs/>
      <w:sz w:val="20"/>
    </w:rPr>
  </w:style>
  <w:style w:type="paragraph" w:customStyle="1" w:styleId="WW-Sisukord11111111111">
    <w:name w:val="WW-Sisukord11111111111"/>
    <w:basedOn w:val="Normaallaad"/>
    <w:uiPriority w:val="99"/>
    <w:pPr>
      <w:suppressLineNumbers/>
    </w:pPr>
    <w:rPr>
      <w:rFonts w:cs="Tahoma"/>
    </w:rPr>
  </w:style>
  <w:style w:type="paragraph" w:customStyle="1" w:styleId="WW-Pealkiri11111111111">
    <w:name w:val="WW-Pealkiri11111111111"/>
    <w:basedOn w:val="Normaallaad"/>
    <w:next w:val="Kehatekst"/>
    <w:uiPriority w:val="99"/>
    <w:pPr>
      <w:keepNext/>
      <w:spacing w:before="240"/>
    </w:pPr>
    <w:rPr>
      <w:rFonts w:ascii="Arial" w:hAnsi="Arial" w:cs="Tahoma"/>
      <w:sz w:val="28"/>
      <w:szCs w:val="28"/>
    </w:rPr>
  </w:style>
  <w:style w:type="paragraph" w:customStyle="1" w:styleId="WW-Pealdis111111111111">
    <w:name w:val="WW-Pealdis111111111111"/>
    <w:basedOn w:val="Normaallaad"/>
    <w:uiPriority w:val="99"/>
    <w:pPr>
      <w:suppressLineNumbers/>
    </w:pPr>
    <w:rPr>
      <w:rFonts w:cs="Tahoma"/>
      <w:i/>
      <w:iCs/>
      <w:sz w:val="20"/>
    </w:rPr>
  </w:style>
  <w:style w:type="paragraph" w:customStyle="1" w:styleId="WW-Sisukord111111111111">
    <w:name w:val="WW-Sisukord111111111111"/>
    <w:basedOn w:val="Normaallaad"/>
    <w:uiPriority w:val="99"/>
    <w:pPr>
      <w:suppressLineNumbers/>
    </w:pPr>
    <w:rPr>
      <w:rFonts w:cs="Tahoma"/>
    </w:rPr>
  </w:style>
  <w:style w:type="paragraph" w:customStyle="1" w:styleId="WW-Pealkiri111111111111">
    <w:name w:val="WW-Pealkiri111111111111"/>
    <w:basedOn w:val="Normaallaad"/>
    <w:next w:val="Kehatekst"/>
    <w:uiPriority w:val="99"/>
    <w:pPr>
      <w:keepNext/>
      <w:spacing w:before="240"/>
    </w:pPr>
    <w:rPr>
      <w:rFonts w:ascii="Arial" w:hAnsi="Arial" w:cs="Tahoma"/>
      <w:sz w:val="28"/>
      <w:szCs w:val="28"/>
    </w:rPr>
  </w:style>
  <w:style w:type="paragraph" w:customStyle="1" w:styleId="WW-Pealdis1111111111111">
    <w:name w:val="WW-Pealdis1111111111111"/>
    <w:basedOn w:val="Normaallaad"/>
    <w:uiPriority w:val="99"/>
    <w:pPr>
      <w:suppressLineNumbers/>
    </w:pPr>
    <w:rPr>
      <w:rFonts w:cs="Tahoma"/>
      <w:i/>
      <w:iCs/>
      <w:sz w:val="20"/>
    </w:rPr>
  </w:style>
  <w:style w:type="paragraph" w:customStyle="1" w:styleId="WW-Sisukord1111111111111">
    <w:name w:val="WW-Sisukord1111111111111"/>
    <w:basedOn w:val="Normaallaad"/>
    <w:uiPriority w:val="99"/>
    <w:pPr>
      <w:suppressLineNumbers/>
    </w:pPr>
    <w:rPr>
      <w:rFonts w:cs="Tahoma"/>
    </w:rPr>
  </w:style>
  <w:style w:type="paragraph" w:customStyle="1" w:styleId="WW-Pealkiri1111111111111">
    <w:name w:val="WW-Pealkiri1111111111111"/>
    <w:basedOn w:val="Normaallaad"/>
    <w:next w:val="Kehatekst"/>
    <w:uiPriority w:val="99"/>
    <w:pPr>
      <w:keepNext/>
      <w:spacing w:before="240"/>
    </w:pPr>
    <w:rPr>
      <w:rFonts w:ascii="Arial" w:hAnsi="Arial" w:cs="Tahoma"/>
      <w:sz w:val="28"/>
      <w:szCs w:val="28"/>
    </w:rPr>
  </w:style>
  <w:style w:type="paragraph" w:customStyle="1" w:styleId="WW-Pealdis11111111111111">
    <w:name w:val="WW-Pealdis11111111111111"/>
    <w:basedOn w:val="Normaallaad"/>
    <w:uiPriority w:val="99"/>
    <w:pPr>
      <w:suppressLineNumbers/>
    </w:pPr>
    <w:rPr>
      <w:rFonts w:cs="Tahoma"/>
      <w:i/>
      <w:iCs/>
      <w:sz w:val="20"/>
    </w:rPr>
  </w:style>
  <w:style w:type="paragraph" w:customStyle="1" w:styleId="WW-Sisukord11111111111111">
    <w:name w:val="WW-Sisukord11111111111111"/>
    <w:basedOn w:val="Normaallaad"/>
    <w:uiPriority w:val="99"/>
    <w:pPr>
      <w:suppressLineNumbers/>
    </w:pPr>
    <w:rPr>
      <w:rFonts w:cs="Tahoma"/>
    </w:rPr>
  </w:style>
  <w:style w:type="paragraph" w:customStyle="1" w:styleId="WW-Pealkiri11111111111111">
    <w:name w:val="WW-Pealkiri11111111111111"/>
    <w:basedOn w:val="Normaallaad"/>
    <w:next w:val="Kehatekst"/>
    <w:uiPriority w:val="99"/>
    <w:pPr>
      <w:keepNext/>
      <w:spacing w:before="240"/>
    </w:pPr>
    <w:rPr>
      <w:rFonts w:ascii="Arial" w:hAnsi="Arial" w:cs="Tahoma"/>
      <w:sz w:val="28"/>
      <w:szCs w:val="28"/>
    </w:rPr>
  </w:style>
  <w:style w:type="paragraph" w:customStyle="1" w:styleId="WW-Pealdis111111111111111">
    <w:name w:val="WW-Pealdis111111111111111"/>
    <w:basedOn w:val="Normaallaad"/>
    <w:uiPriority w:val="99"/>
    <w:pPr>
      <w:suppressLineNumbers/>
    </w:pPr>
    <w:rPr>
      <w:rFonts w:cs="Tahoma"/>
      <w:i/>
      <w:iCs/>
      <w:sz w:val="20"/>
    </w:rPr>
  </w:style>
  <w:style w:type="paragraph" w:customStyle="1" w:styleId="WW-Sisukord111111111111111">
    <w:name w:val="WW-Sisukord111111111111111"/>
    <w:basedOn w:val="Normaallaad"/>
    <w:uiPriority w:val="99"/>
    <w:pPr>
      <w:suppressLineNumbers/>
    </w:pPr>
    <w:rPr>
      <w:rFonts w:cs="Tahoma"/>
    </w:rPr>
  </w:style>
  <w:style w:type="paragraph" w:customStyle="1" w:styleId="WW-Pealkiri111111111111111">
    <w:name w:val="WW-Pealkiri111111111111111"/>
    <w:basedOn w:val="Normaallaad"/>
    <w:next w:val="Kehatekst"/>
    <w:uiPriority w:val="99"/>
    <w:pPr>
      <w:keepNext/>
      <w:spacing w:before="240"/>
    </w:pPr>
    <w:rPr>
      <w:rFonts w:ascii="Arial" w:hAnsi="Arial" w:cs="Tahoma"/>
      <w:sz w:val="28"/>
      <w:szCs w:val="28"/>
    </w:rPr>
  </w:style>
  <w:style w:type="paragraph" w:customStyle="1" w:styleId="WW-Pealdis1111111111111111">
    <w:name w:val="WW-Pealdis1111111111111111"/>
    <w:basedOn w:val="Normaallaad"/>
    <w:uiPriority w:val="99"/>
    <w:pPr>
      <w:suppressLineNumbers/>
    </w:pPr>
    <w:rPr>
      <w:rFonts w:cs="Tahoma"/>
      <w:i/>
      <w:iCs/>
      <w:sz w:val="20"/>
    </w:rPr>
  </w:style>
  <w:style w:type="paragraph" w:customStyle="1" w:styleId="WW-Sisukord1111111111111111">
    <w:name w:val="WW-Sisukord1111111111111111"/>
    <w:basedOn w:val="Normaallaad"/>
    <w:uiPriority w:val="99"/>
    <w:pPr>
      <w:suppressLineNumbers/>
    </w:pPr>
    <w:rPr>
      <w:rFonts w:cs="Tahoma"/>
    </w:rPr>
  </w:style>
  <w:style w:type="paragraph" w:customStyle="1" w:styleId="WW-Pealkiri1111111111111111">
    <w:name w:val="WW-Pealkiri1111111111111111"/>
    <w:basedOn w:val="Normaallaad"/>
    <w:next w:val="Kehatekst"/>
    <w:uiPriority w:val="99"/>
    <w:pPr>
      <w:keepNext/>
      <w:spacing w:before="240"/>
    </w:pPr>
    <w:rPr>
      <w:rFonts w:ascii="Arial" w:hAnsi="Arial" w:cs="Tahoma"/>
      <w:sz w:val="28"/>
      <w:szCs w:val="28"/>
    </w:rPr>
  </w:style>
  <w:style w:type="paragraph" w:customStyle="1" w:styleId="WW-Pealdis11111111111111111">
    <w:name w:val="WW-Pealdis11111111111111111"/>
    <w:basedOn w:val="Normaallaad"/>
    <w:uiPriority w:val="99"/>
    <w:pPr>
      <w:suppressLineNumbers/>
    </w:pPr>
    <w:rPr>
      <w:rFonts w:cs="Tahoma"/>
      <w:i/>
      <w:iCs/>
      <w:sz w:val="20"/>
    </w:rPr>
  </w:style>
  <w:style w:type="paragraph" w:customStyle="1" w:styleId="WW-Sisukord11111111111111111">
    <w:name w:val="WW-Sisukord11111111111111111"/>
    <w:basedOn w:val="Normaallaad"/>
    <w:uiPriority w:val="99"/>
    <w:pPr>
      <w:suppressLineNumbers/>
    </w:pPr>
    <w:rPr>
      <w:rFonts w:cs="Tahoma"/>
    </w:rPr>
  </w:style>
  <w:style w:type="paragraph" w:customStyle="1" w:styleId="WW-Pealkiri11111111111111111">
    <w:name w:val="WW-Pealkiri11111111111111111"/>
    <w:basedOn w:val="Normaallaad"/>
    <w:next w:val="Kehatekst"/>
    <w:uiPriority w:val="99"/>
    <w:pPr>
      <w:keepNext/>
      <w:spacing w:before="240"/>
    </w:pPr>
    <w:rPr>
      <w:rFonts w:ascii="Arial" w:hAnsi="Arial" w:cs="Tahoma"/>
      <w:sz w:val="28"/>
      <w:szCs w:val="28"/>
    </w:rPr>
  </w:style>
  <w:style w:type="paragraph" w:customStyle="1" w:styleId="WW-Pealdis111111111111111111">
    <w:name w:val="WW-Pealdis111111111111111111"/>
    <w:basedOn w:val="Normaallaad"/>
    <w:uiPriority w:val="99"/>
    <w:pPr>
      <w:suppressLineNumbers/>
    </w:pPr>
    <w:rPr>
      <w:i/>
      <w:iCs/>
    </w:rPr>
  </w:style>
  <w:style w:type="paragraph" w:customStyle="1" w:styleId="WW-Sisukord111111111111111111">
    <w:name w:val="WW-Sisukord111111111111111111"/>
    <w:basedOn w:val="Normaallaad"/>
    <w:uiPriority w:val="99"/>
    <w:pPr>
      <w:suppressLineNumbers/>
    </w:pPr>
  </w:style>
  <w:style w:type="paragraph" w:customStyle="1" w:styleId="WW-Pealkiri111111111111111111">
    <w:name w:val="WW-Pealkiri111111111111111111"/>
    <w:basedOn w:val="Normaallaad"/>
    <w:next w:val="Kehatekst"/>
    <w:uiPriority w:val="99"/>
    <w:pPr>
      <w:keepNext/>
      <w:spacing w:before="240"/>
    </w:pPr>
    <w:rPr>
      <w:rFonts w:ascii="Arial" w:hAnsi="Arial" w:cs="Arial"/>
      <w:sz w:val="28"/>
      <w:szCs w:val="28"/>
    </w:rPr>
  </w:style>
  <w:style w:type="paragraph" w:customStyle="1" w:styleId="WW-Pealdis1111111111111111111">
    <w:name w:val="WW-Pealdis1111111111111111111"/>
    <w:basedOn w:val="Normaallaad"/>
    <w:uiPriority w:val="99"/>
    <w:pPr>
      <w:suppressLineNumbers/>
    </w:pPr>
    <w:rPr>
      <w:i/>
      <w:iCs/>
    </w:rPr>
  </w:style>
  <w:style w:type="paragraph" w:customStyle="1" w:styleId="WW-Sisukord1111111111111111111">
    <w:name w:val="WW-Sisukord1111111111111111111"/>
    <w:basedOn w:val="Normaallaad"/>
    <w:uiPriority w:val="99"/>
    <w:pPr>
      <w:suppressLineNumbers/>
    </w:pPr>
  </w:style>
  <w:style w:type="paragraph" w:customStyle="1" w:styleId="WW-Pealkiri1111111111111111111">
    <w:name w:val="WW-Pealkiri1111111111111111111"/>
    <w:basedOn w:val="Normaallaad"/>
    <w:next w:val="Kehatekst"/>
    <w:uiPriority w:val="99"/>
    <w:pPr>
      <w:keepNext/>
      <w:spacing w:before="240"/>
    </w:pPr>
    <w:rPr>
      <w:rFonts w:ascii="Arial" w:hAnsi="Arial" w:cs="Arial"/>
      <w:sz w:val="28"/>
      <w:szCs w:val="28"/>
    </w:rPr>
  </w:style>
  <w:style w:type="paragraph" w:customStyle="1" w:styleId="WW-Pealdis11111111111111111111">
    <w:name w:val="WW-Pealdis11111111111111111111"/>
    <w:basedOn w:val="Normaallaad"/>
    <w:uiPriority w:val="99"/>
    <w:pPr>
      <w:suppressLineNumbers/>
    </w:pPr>
    <w:rPr>
      <w:i/>
      <w:iCs/>
    </w:rPr>
  </w:style>
  <w:style w:type="paragraph" w:customStyle="1" w:styleId="WW-Sisukord11111111111111111111">
    <w:name w:val="WW-Sisukord11111111111111111111"/>
    <w:basedOn w:val="Normaallaad"/>
    <w:uiPriority w:val="99"/>
    <w:pPr>
      <w:suppressLineNumbers/>
    </w:pPr>
  </w:style>
  <w:style w:type="paragraph" w:customStyle="1" w:styleId="WW-Pealkiri11111111111111111111">
    <w:name w:val="WW-Pealkiri11111111111111111111"/>
    <w:basedOn w:val="Normaallaad"/>
    <w:next w:val="Kehatekst"/>
    <w:uiPriority w:val="99"/>
    <w:pPr>
      <w:keepNext/>
      <w:spacing w:before="240"/>
    </w:pPr>
    <w:rPr>
      <w:rFonts w:ascii="Arial" w:hAnsi="Arial" w:cs="Arial"/>
      <w:sz w:val="28"/>
      <w:szCs w:val="28"/>
    </w:rPr>
  </w:style>
  <w:style w:type="paragraph" w:customStyle="1" w:styleId="WW-Pealdis111111111111111111111">
    <w:name w:val="WW-Pealdis111111111111111111111"/>
    <w:basedOn w:val="Normaallaad"/>
    <w:uiPriority w:val="99"/>
    <w:pPr>
      <w:suppressLineNumbers/>
    </w:pPr>
    <w:rPr>
      <w:i/>
      <w:iCs/>
    </w:rPr>
  </w:style>
  <w:style w:type="paragraph" w:customStyle="1" w:styleId="WW-Sisukord111111111111111111111">
    <w:name w:val="WW-Sisukord111111111111111111111"/>
    <w:basedOn w:val="Normaallaad"/>
    <w:uiPriority w:val="99"/>
    <w:pPr>
      <w:suppressLineNumbers/>
    </w:pPr>
  </w:style>
  <w:style w:type="paragraph" w:customStyle="1" w:styleId="WW-Pealkiri111111111111111111111">
    <w:name w:val="WW-Pealkiri111111111111111111111"/>
    <w:basedOn w:val="Normaallaad"/>
    <w:next w:val="Kehatekst"/>
    <w:uiPriority w:val="99"/>
    <w:pPr>
      <w:keepNext/>
      <w:spacing w:before="240"/>
    </w:pPr>
    <w:rPr>
      <w:rFonts w:ascii="Arial" w:hAnsi="Arial" w:cs="Arial"/>
      <w:sz w:val="28"/>
      <w:szCs w:val="28"/>
    </w:rPr>
  </w:style>
  <w:style w:type="paragraph" w:customStyle="1" w:styleId="WW-Pealdis1111111111111111111111">
    <w:name w:val="WW-Pealdis1111111111111111111111"/>
    <w:basedOn w:val="Normaallaad"/>
    <w:uiPriority w:val="99"/>
    <w:pPr>
      <w:suppressLineNumbers/>
    </w:pPr>
    <w:rPr>
      <w:i/>
      <w:iCs/>
    </w:rPr>
  </w:style>
  <w:style w:type="paragraph" w:customStyle="1" w:styleId="WW-Sisukord1111111111111111111111">
    <w:name w:val="WW-Sisukord1111111111111111111111"/>
    <w:basedOn w:val="Normaallaad"/>
    <w:uiPriority w:val="99"/>
    <w:pPr>
      <w:suppressLineNumbers/>
    </w:pPr>
  </w:style>
  <w:style w:type="paragraph" w:customStyle="1" w:styleId="WW-Pealkiri1111111111111111111111">
    <w:name w:val="WW-Pealkiri1111111111111111111111"/>
    <w:basedOn w:val="Normaallaad"/>
    <w:next w:val="Kehatekst"/>
    <w:uiPriority w:val="99"/>
    <w:pPr>
      <w:keepNext/>
      <w:spacing w:before="240"/>
    </w:pPr>
    <w:rPr>
      <w:rFonts w:ascii="Arial" w:hAnsi="Arial" w:cs="Arial"/>
      <w:sz w:val="28"/>
      <w:szCs w:val="28"/>
    </w:rPr>
  </w:style>
  <w:style w:type="paragraph" w:customStyle="1" w:styleId="WW-Pealdis11111111111111111111111">
    <w:name w:val="WW-Pealdis11111111111111111111111"/>
    <w:basedOn w:val="Normaallaad"/>
    <w:uiPriority w:val="99"/>
    <w:pPr>
      <w:suppressLineNumbers/>
    </w:pPr>
    <w:rPr>
      <w:i/>
      <w:iCs/>
    </w:rPr>
  </w:style>
  <w:style w:type="paragraph" w:customStyle="1" w:styleId="WW-Sisukord11111111111111111111111">
    <w:name w:val="WW-Sisukord11111111111111111111111"/>
    <w:basedOn w:val="Normaallaad"/>
    <w:uiPriority w:val="99"/>
    <w:pPr>
      <w:suppressLineNumbers/>
    </w:pPr>
  </w:style>
  <w:style w:type="paragraph" w:customStyle="1" w:styleId="WW-Pealkiri11111111111111111111111">
    <w:name w:val="WW-Pealkiri11111111111111111111111"/>
    <w:basedOn w:val="Normaallaad"/>
    <w:next w:val="Kehatekst"/>
    <w:uiPriority w:val="99"/>
    <w:pPr>
      <w:keepNext/>
      <w:spacing w:before="240"/>
    </w:pPr>
    <w:rPr>
      <w:rFonts w:ascii="Arial" w:hAnsi="Arial" w:cs="Arial"/>
      <w:sz w:val="28"/>
      <w:szCs w:val="28"/>
    </w:rPr>
  </w:style>
  <w:style w:type="paragraph" w:customStyle="1" w:styleId="WW-Pealdis111111111111111111111111">
    <w:name w:val="WW-Pealdis111111111111111111111111"/>
    <w:basedOn w:val="Normaallaad"/>
    <w:uiPriority w:val="99"/>
    <w:pPr>
      <w:suppressLineNumbers/>
    </w:pPr>
    <w:rPr>
      <w:i/>
      <w:iCs/>
    </w:rPr>
  </w:style>
  <w:style w:type="paragraph" w:customStyle="1" w:styleId="WW-Sisukord111111111111111111111111">
    <w:name w:val="WW-Sisukord111111111111111111111111"/>
    <w:basedOn w:val="Normaallaad"/>
    <w:uiPriority w:val="99"/>
    <w:pPr>
      <w:suppressLineNumbers/>
    </w:pPr>
  </w:style>
  <w:style w:type="paragraph" w:customStyle="1" w:styleId="WW-Pealkiri111111111111111111111111">
    <w:name w:val="WW-Pealkiri111111111111111111111111"/>
    <w:basedOn w:val="Normaallaad"/>
    <w:next w:val="Kehatekst"/>
    <w:uiPriority w:val="99"/>
    <w:pPr>
      <w:keepNext/>
      <w:spacing w:before="240"/>
    </w:pPr>
    <w:rPr>
      <w:rFonts w:ascii="Arial" w:hAnsi="Arial" w:cs="Arial"/>
      <w:sz w:val="28"/>
      <w:szCs w:val="28"/>
    </w:rPr>
  </w:style>
  <w:style w:type="paragraph" w:customStyle="1" w:styleId="WW-Pealdis1111111111111111111111111">
    <w:name w:val="WW-Pealdis1111111111111111111111111"/>
    <w:basedOn w:val="Normaallaad"/>
    <w:uiPriority w:val="99"/>
    <w:pPr>
      <w:suppressLineNumbers/>
    </w:pPr>
    <w:rPr>
      <w:i/>
      <w:iCs/>
    </w:rPr>
  </w:style>
  <w:style w:type="paragraph" w:customStyle="1" w:styleId="WW-Sisukord1111111111111111111111111">
    <w:name w:val="WW-Sisukord1111111111111111111111111"/>
    <w:basedOn w:val="Normaallaad"/>
    <w:uiPriority w:val="99"/>
    <w:pPr>
      <w:suppressLineNumbers/>
    </w:pPr>
  </w:style>
  <w:style w:type="paragraph" w:customStyle="1" w:styleId="WW-Pealkiri1111111111111111111111111">
    <w:name w:val="WW-Pealkiri1111111111111111111111111"/>
    <w:basedOn w:val="Normaallaad"/>
    <w:next w:val="Kehatekst"/>
    <w:uiPriority w:val="99"/>
    <w:pPr>
      <w:keepNext/>
      <w:spacing w:before="240"/>
    </w:pPr>
    <w:rPr>
      <w:rFonts w:ascii="Arial" w:hAnsi="Arial" w:cs="Arial"/>
      <w:sz w:val="28"/>
      <w:szCs w:val="28"/>
    </w:rPr>
  </w:style>
  <w:style w:type="paragraph" w:customStyle="1" w:styleId="WW-Pealdis11111111111111111111111111">
    <w:name w:val="WW-Pealdis11111111111111111111111111"/>
    <w:basedOn w:val="Normaallaad"/>
    <w:uiPriority w:val="99"/>
    <w:pPr>
      <w:suppressLineNumbers/>
    </w:pPr>
    <w:rPr>
      <w:i/>
      <w:iCs/>
    </w:rPr>
  </w:style>
  <w:style w:type="paragraph" w:customStyle="1" w:styleId="WW-Sisukord11111111111111111111111111">
    <w:name w:val="WW-Sisukord11111111111111111111111111"/>
    <w:basedOn w:val="Normaallaad"/>
    <w:uiPriority w:val="99"/>
    <w:pPr>
      <w:suppressLineNumbers/>
    </w:pPr>
  </w:style>
  <w:style w:type="paragraph" w:customStyle="1" w:styleId="WW-Pealkiri11111111111111111111111111">
    <w:name w:val="WW-Pealkiri11111111111111111111111111"/>
    <w:basedOn w:val="Normaallaad"/>
    <w:next w:val="Kehatekst"/>
    <w:uiPriority w:val="99"/>
    <w:pPr>
      <w:keepNext/>
      <w:spacing w:before="240"/>
    </w:pPr>
    <w:rPr>
      <w:rFonts w:ascii="Arial" w:hAnsi="Arial" w:cs="Arial"/>
      <w:sz w:val="28"/>
      <w:szCs w:val="28"/>
    </w:rPr>
  </w:style>
  <w:style w:type="paragraph" w:customStyle="1" w:styleId="WW-Pealdis111111111111111111111111111">
    <w:name w:val="WW-Pealdis111111111111111111111111111"/>
    <w:basedOn w:val="Normaallaad"/>
    <w:uiPriority w:val="99"/>
    <w:pPr>
      <w:suppressLineNumbers/>
    </w:pPr>
    <w:rPr>
      <w:i/>
      <w:iCs/>
    </w:rPr>
  </w:style>
  <w:style w:type="paragraph" w:customStyle="1" w:styleId="WW-Sisukord111111111111111111111111111">
    <w:name w:val="WW-Sisukord111111111111111111111111111"/>
    <w:basedOn w:val="Normaallaad"/>
    <w:uiPriority w:val="99"/>
    <w:pPr>
      <w:suppressLineNumbers/>
    </w:pPr>
  </w:style>
  <w:style w:type="paragraph" w:customStyle="1" w:styleId="WW-Pealkiri111111111111111111111111111">
    <w:name w:val="WW-Pealkiri111111111111111111111111111"/>
    <w:basedOn w:val="Normaallaad"/>
    <w:next w:val="Kehatekst"/>
    <w:uiPriority w:val="99"/>
    <w:pPr>
      <w:keepNext/>
      <w:spacing w:before="240"/>
    </w:pPr>
    <w:rPr>
      <w:rFonts w:ascii="Arial" w:hAnsi="Arial" w:cs="Arial"/>
      <w:sz w:val="28"/>
      <w:szCs w:val="28"/>
    </w:rPr>
  </w:style>
  <w:style w:type="paragraph" w:customStyle="1" w:styleId="WW-Pealdis1111111111111111111111111111">
    <w:name w:val="WW-Pealdis1111111111111111111111111111"/>
    <w:basedOn w:val="Normaallaad"/>
    <w:uiPriority w:val="99"/>
    <w:pPr>
      <w:suppressLineNumbers/>
    </w:pPr>
    <w:rPr>
      <w:i/>
      <w:iCs/>
    </w:rPr>
  </w:style>
  <w:style w:type="paragraph" w:customStyle="1" w:styleId="WW-Sisukord1111111111111111111111111111">
    <w:name w:val="WW-Sisukord1111111111111111111111111111"/>
    <w:basedOn w:val="Normaallaad"/>
    <w:uiPriority w:val="99"/>
    <w:pPr>
      <w:suppressLineNumbers/>
    </w:pPr>
  </w:style>
  <w:style w:type="paragraph" w:customStyle="1" w:styleId="WW-Pealkiri1111111111111111111111111111">
    <w:name w:val="WW-Pealkiri1111111111111111111111111111"/>
    <w:basedOn w:val="Normaallaad"/>
    <w:next w:val="Kehatekst"/>
    <w:uiPriority w:val="99"/>
    <w:pPr>
      <w:keepNext/>
      <w:spacing w:before="240"/>
    </w:pPr>
    <w:rPr>
      <w:rFonts w:ascii="Arial" w:hAnsi="Arial" w:cs="Arial"/>
      <w:sz w:val="28"/>
      <w:szCs w:val="28"/>
    </w:rPr>
  </w:style>
  <w:style w:type="paragraph" w:customStyle="1" w:styleId="WW-Pealdis11111111111111111111111111111">
    <w:name w:val="WW-Pealdis11111111111111111111111111111"/>
    <w:basedOn w:val="Normaallaad"/>
    <w:uiPriority w:val="99"/>
    <w:pPr>
      <w:suppressLineNumbers/>
    </w:pPr>
    <w:rPr>
      <w:i/>
      <w:iCs/>
    </w:rPr>
  </w:style>
  <w:style w:type="paragraph" w:customStyle="1" w:styleId="WW-Sisukord11111111111111111111111111111">
    <w:name w:val="WW-Sisukord11111111111111111111111111111"/>
    <w:basedOn w:val="Normaallaad"/>
    <w:uiPriority w:val="99"/>
    <w:pPr>
      <w:suppressLineNumbers/>
    </w:pPr>
  </w:style>
  <w:style w:type="paragraph" w:customStyle="1" w:styleId="WW-Pealkiri11111111111111111111111111111">
    <w:name w:val="WW-Pealkiri11111111111111111111111111111"/>
    <w:basedOn w:val="Normaallaad"/>
    <w:next w:val="Kehatekst"/>
    <w:uiPriority w:val="99"/>
    <w:pPr>
      <w:keepNext/>
      <w:spacing w:before="240"/>
    </w:pPr>
    <w:rPr>
      <w:rFonts w:ascii="Arial" w:hAnsi="Arial" w:cs="Arial"/>
      <w:sz w:val="28"/>
      <w:szCs w:val="28"/>
    </w:rPr>
  </w:style>
  <w:style w:type="paragraph" w:customStyle="1" w:styleId="WW-Pealdis111111111111111111111111111111">
    <w:name w:val="WW-Pealdis111111111111111111111111111111"/>
    <w:basedOn w:val="Normaallaad"/>
    <w:uiPriority w:val="99"/>
    <w:pPr>
      <w:suppressLineNumbers/>
    </w:pPr>
    <w:rPr>
      <w:i/>
      <w:iCs/>
    </w:rPr>
  </w:style>
  <w:style w:type="paragraph" w:customStyle="1" w:styleId="WW-Sisukord111111111111111111111111111111">
    <w:name w:val="WW-Sisukord111111111111111111111111111111"/>
    <w:basedOn w:val="Normaallaad"/>
    <w:uiPriority w:val="99"/>
    <w:pPr>
      <w:suppressLineNumbers/>
    </w:pPr>
  </w:style>
  <w:style w:type="paragraph" w:customStyle="1" w:styleId="WW-Pealkiri111111111111111111111111111111">
    <w:name w:val="WW-Pealkiri111111111111111111111111111111"/>
    <w:basedOn w:val="Normaallaad"/>
    <w:next w:val="Kehatekst"/>
    <w:uiPriority w:val="99"/>
    <w:pPr>
      <w:keepNext/>
      <w:spacing w:before="240"/>
    </w:pPr>
    <w:rPr>
      <w:rFonts w:ascii="Arial" w:hAnsi="Arial" w:cs="Arial"/>
      <w:sz w:val="28"/>
      <w:szCs w:val="28"/>
    </w:rPr>
  </w:style>
  <w:style w:type="paragraph" w:customStyle="1" w:styleId="WW-Pealdis1111111111111111111111111111111">
    <w:name w:val="WW-Pealdis1111111111111111111111111111111"/>
    <w:basedOn w:val="Normaallaad"/>
    <w:uiPriority w:val="99"/>
    <w:pPr>
      <w:suppressLineNumbers/>
    </w:pPr>
    <w:rPr>
      <w:i/>
      <w:iCs/>
    </w:rPr>
  </w:style>
  <w:style w:type="paragraph" w:customStyle="1" w:styleId="WW-Sisukord1111111111111111111111111111111">
    <w:name w:val="WW-Sisukord1111111111111111111111111111111"/>
    <w:basedOn w:val="Normaallaad"/>
    <w:uiPriority w:val="99"/>
    <w:pPr>
      <w:suppressLineNumbers/>
    </w:pPr>
  </w:style>
  <w:style w:type="paragraph" w:customStyle="1" w:styleId="WW-Pealkiri1111111111111111111111111111111">
    <w:name w:val="WW-Pealkiri1111111111111111111111111111111"/>
    <w:basedOn w:val="Normaallaad"/>
    <w:next w:val="Kehatekst"/>
    <w:uiPriority w:val="99"/>
    <w:pPr>
      <w:keepNext/>
      <w:spacing w:before="240"/>
    </w:pPr>
    <w:rPr>
      <w:rFonts w:ascii="Arial" w:hAnsi="Arial" w:cs="Arial"/>
      <w:sz w:val="28"/>
      <w:szCs w:val="28"/>
    </w:rPr>
  </w:style>
  <w:style w:type="paragraph" w:customStyle="1" w:styleId="WW-Pealdis11111111111111111111111111111111">
    <w:name w:val="WW-Pealdis11111111111111111111111111111111"/>
    <w:basedOn w:val="Normaallaad"/>
    <w:uiPriority w:val="99"/>
    <w:pPr>
      <w:suppressLineNumbers/>
    </w:pPr>
    <w:rPr>
      <w:i/>
      <w:iCs/>
    </w:rPr>
  </w:style>
  <w:style w:type="paragraph" w:customStyle="1" w:styleId="WW-Sisukord11111111111111111111111111111111">
    <w:name w:val="WW-Sisukord11111111111111111111111111111111"/>
    <w:basedOn w:val="Normaallaad"/>
    <w:uiPriority w:val="99"/>
    <w:pPr>
      <w:suppressLineNumbers/>
    </w:pPr>
  </w:style>
  <w:style w:type="paragraph" w:customStyle="1" w:styleId="WW-Pealkiri11111111111111111111111111111111">
    <w:name w:val="WW-Pealkiri11111111111111111111111111111111"/>
    <w:basedOn w:val="Normaallaad"/>
    <w:next w:val="Kehatekst"/>
    <w:uiPriority w:val="99"/>
    <w:pPr>
      <w:keepNext/>
      <w:spacing w:before="240"/>
    </w:pPr>
    <w:rPr>
      <w:rFonts w:ascii="Arial" w:eastAsia="MS Mincho" w:hAnsi="Arial"/>
      <w:sz w:val="28"/>
      <w:szCs w:val="28"/>
    </w:rPr>
  </w:style>
  <w:style w:type="paragraph" w:customStyle="1" w:styleId="WW-Pealdis111111111111111111111111111111111">
    <w:name w:val="WW-Pealdis111111111111111111111111111111111"/>
    <w:basedOn w:val="Normaallaad"/>
    <w:uiPriority w:val="99"/>
    <w:pPr>
      <w:suppressLineNumbers/>
    </w:pPr>
    <w:rPr>
      <w:i/>
      <w:iCs/>
    </w:rPr>
  </w:style>
  <w:style w:type="paragraph" w:customStyle="1" w:styleId="WW-Sisukord111111111111111111111111111111111">
    <w:name w:val="WW-Sisukord111111111111111111111111111111111"/>
    <w:basedOn w:val="Normaallaad"/>
    <w:uiPriority w:val="99"/>
    <w:pPr>
      <w:suppressLineNumbers/>
    </w:pPr>
  </w:style>
  <w:style w:type="paragraph" w:customStyle="1" w:styleId="WW-Pealkiri111111111111111111111111111111111">
    <w:name w:val="WW-Pealkiri111111111111111111111111111111111"/>
    <w:basedOn w:val="Normaallaad"/>
    <w:next w:val="Kehatekst"/>
    <w:uiPriority w:val="99"/>
    <w:pPr>
      <w:keepNext/>
      <w:spacing w:before="240"/>
    </w:pPr>
    <w:rPr>
      <w:rFonts w:ascii="Arial" w:eastAsia="MS Mincho" w:hAnsi="Arial"/>
      <w:sz w:val="28"/>
      <w:szCs w:val="28"/>
    </w:rPr>
  </w:style>
  <w:style w:type="paragraph" w:customStyle="1" w:styleId="WW-Pealdis1111111111111111111111111111111111">
    <w:name w:val="WW-Pealdis1111111111111111111111111111111111"/>
    <w:basedOn w:val="Normaallaad"/>
    <w:uiPriority w:val="99"/>
    <w:pPr>
      <w:suppressLineNumbers/>
    </w:pPr>
    <w:rPr>
      <w:i/>
      <w:iCs/>
    </w:rPr>
  </w:style>
  <w:style w:type="paragraph" w:customStyle="1" w:styleId="WW-Sisukord1111111111111111111111111111111111">
    <w:name w:val="WW-Sisukord1111111111111111111111111111111111"/>
    <w:basedOn w:val="Normaallaad"/>
    <w:uiPriority w:val="99"/>
    <w:pPr>
      <w:suppressLineNumbers/>
    </w:pPr>
  </w:style>
  <w:style w:type="paragraph" w:customStyle="1" w:styleId="WW-Pealkiri1111111111111111111111111111111111">
    <w:name w:val="WW-Pealkiri1111111111111111111111111111111111"/>
    <w:basedOn w:val="Normaallaad"/>
    <w:next w:val="Kehatekst"/>
    <w:uiPriority w:val="99"/>
    <w:pPr>
      <w:keepNext/>
      <w:spacing w:before="240"/>
    </w:pPr>
    <w:rPr>
      <w:rFonts w:ascii="Arial" w:hAnsi="Arial" w:cs="Arial"/>
      <w:sz w:val="28"/>
      <w:szCs w:val="28"/>
    </w:rPr>
  </w:style>
  <w:style w:type="paragraph" w:customStyle="1" w:styleId="WW-Pealdis11111111111111111111111111111111111">
    <w:name w:val="WW-Pealdis11111111111111111111111111111111111"/>
    <w:basedOn w:val="Normaallaad"/>
    <w:uiPriority w:val="99"/>
    <w:pPr>
      <w:suppressLineNumbers/>
    </w:pPr>
    <w:rPr>
      <w:i/>
      <w:iCs/>
    </w:rPr>
  </w:style>
  <w:style w:type="paragraph" w:customStyle="1" w:styleId="WW-Sisukord11111111111111111111111111111111111">
    <w:name w:val="WW-Sisukord11111111111111111111111111111111111"/>
    <w:basedOn w:val="Normaallaad"/>
    <w:uiPriority w:val="99"/>
    <w:pPr>
      <w:suppressLineNumbers/>
    </w:pPr>
  </w:style>
  <w:style w:type="paragraph" w:customStyle="1" w:styleId="WW-Pealkiri11111111111111111111111111111111111">
    <w:name w:val="WW-Pealkiri11111111111111111111111111111111111"/>
    <w:basedOn w:val="Normaallaad"/>
    <w:next w:val="Kehatekst"/>
    <w:uiPriority w:val="99"/>
    <w:pPr>
      <w:keepNext/>
      <w:spacing w:before="240"/>
    </w:pPr>
    <w:rPr>
      <w:rFonts w:ascii="Arial" w:hAnsi="Arial" w:cs="Arial"/>
      <w:sz w:val="28"/>
      <w:szCs w:val="28"/>
    </w:rPr>
  </w:style>
  <w:style w:type="paragraph" w:customStyle="1" w:styleId="WW-Pealdis111111111111111111111111111111111111">
    <w:name w:val="WW-Pealdis111111111111111111111111111111111111"/>
    <w:basedOn w:val="Normaallaad"/>
    <w:uiPriority w:val="99"/>
    <w:pPr>
      <w:suppressLineNumbers/>
    </w:pPr>
    <w:rPr>
      <w:i/>
      <w:iCs/>
    </w:rPr>
  </w:style>
  <w:style w:type="paragraph" w:customStyle="1" w:styleId="WW-Sisukord111111111111111111111111111111111111">
    <w:name w:val="WW-Sisukord111111111111111111111111111111111111"/>
    <w:basedOn w:val="Normaallaad"/>
    <w:uiPriority w:val="99"/>
    <w:pPr>
      <w:suppressLineNumbers/>
    </w:pPr>
  </w:style>
  <w:style w:type="paragraph" w:customStyle="1" w:styleId="WW-Pealkiri111111111111111111111111111111111111">
    <w:name w:val="WW-Pealkiri111111111111111111111111111111111111"/>
    <w:basedOn w:val="Normaallaad"/>
    <w:next w:val="Kehatekst"/>
    <w:uiPriority w:val="99"/>
    <w:pPr>
      <w:keepNext/>
      <w:spacing w:before="240"/>
    </w:pPr>
    <w:rPr>
      <w:rFonts w:ascii="Arial" w:hAnsi="Arial" w:cs="Arial"/>
      <w:sz w:val="28"/>
      <w:szCs w:val="28"/>
    </w:rPr>
  </w:style>
  <w:style w:type="paragraph" w:customStyle="1" w:styleId="WW-Pealdis1111111111111111111111111111111111111">
    <w:name w:val="WW-Pealdis1111111111111111111111111111111111111"/>
    <w:basedOn w:val="Normaallaad"/>
    <w:uiPriority w:val="99"/>
    <w:pPr>
      <w:suppressLineNumbers/>
    </w:pPr>
    <w:rPr>
      <w:i/>
      <w:iCs/>
    </w:rPr>
  </w:style>
  <w:style w:type="paragraph" w:customStyle="1" w:styleId="WW-Sisukord1111111111111111111111111111111111111">
    <w:name w:val="WW-Sisukord1111111111111111111111111111111111111"/>
    <w:basedOn w:val="Normaallaad"/>
    <w:uiPriority w:val="99"/>
    <w:pPr>
      <w:suppressLineNumbers/>
    </w:pPr>
  </w:style>
  <w:style w:type="paragraph" w:customStyle="1" w:styleId="WW-Pealkiri1111111111111111111111111111111111111">
    <w:name w:val="WW-Pealkiri1111111111111111111111111111111111111"/>
    <w:basedOn w:val="Normaallaad"/>
    <w:next w:val="Kehatekst"/>
    <w:uiPriority w:val="99"/>
    <w:pPr>
      <w:keepNext/>
      <w:spacing w:before="240"/>
    </w:pPr>
    <w:rPr>
      <w:rFonts w:ascii="Arial" w:hAnsi="Arial" w:cs="Arial"/>
      <w:sz w:val="28"/>
      <w:szCs w:val="28"/>
    </w:rPr>
  </w:style>
  <w:style w:type="paragraph" w:customStyle="1" w:styleId="WW-Pealdis11111111111111111111111111111111111111">
    <w:name w:val="WW-Pealdis11111111111111111111111111111111111111"/>
    <w:basedOn w:val="Normaallaad"/>
    <w:uiPriority w:val="99"/>
    <w:pPr>
      <w:suppressLineNumbers/>
    </w:pPr>
    <w:rPr>
      <w:i/>
      <w:iCs/>
    </w:rPr>
  </w:style>
  <w:style w:type="paragraph" w:customStyle="1" w:styleId="WW-Sisukord11111111111111111111111111111111111111">
    <w:name w:val="WW-Sisukord11111111111111111111111111111111111111"/>
    <w:basedOn w:val="Normaallaad"/>
    <w:uiPriority w:val="99"/>
    <w:pPr>
      <w:suppressLineNumbers/>
    </w:pPr>
  </w:style>
  <w:style w:type="paragraph" w:customStyle="1" w:styleId="WW-Pealkiri11111111111111111111111111111111111111">
    <w:name w:val="WW-Pealkiri11111111111111111111111111111111111111"/>
    <w:basedOn w:val="Normaallaad"/>
    <w:next w:val="Kehatekst"/>
    <w:uiPriority w:val="99"/>
    <w:pPr>
      <w:keepNext/>
      <w:spacing w:before="240"/>
    </w:pPr>
    <w:rPr>
      <w:rFonts w:ascii="Arial" w:hAnsi="Arial" w:cs="Arial"/>
      <w:sz w:val="28"/>
      <w:szCs w:val="28"/>
    </w:rPr>
  </w:style>
  <w:style w:type="paragraph" w:customStyle="1" w:styleId="WW-Pealdis111111111111111111111111111111111111111">
    <w:name w:val="WW-Pealdis111111111111111111111111111111111111111"/>
    <w:basedOn w:val="Normaallaad"/>
    <w:uiPriority w:val="99"/>
    <w:pPr>
      <w:suppressLineNumbers/>
    </w:pPr>
    <w:rPr>
      <w:i/>
      <w:iCs/>
    </w:rPr>
  </w:style>
  <w:style w:type="paragraph" w:customStyle="1" w:styleId="WW-Sisukord111111111111111111111111111111111111111">
    <w:name w:val="WW-Sisukord111111111111111111111111111111111111111"/>
    <w:basedOn w:val="Normaallaad"/>
    <w:uiPriority w:val="99"/>
    <w:pPr>
      <w:suppressLineNumbers/>
    </w:pPr>
  </w:style>
  <w:style w:type="paragraph" w:customStyle="1" w:styleId="WW-Pealkiri111111111111111111111111111111111111111">
    <w:name w:val="WW-Pealkiri111111111111111111111111111111111111111"/>
    <w:basedOn w:val="Normaallaad"/>
    <w:next w:val="Kehatekst"/>
    <w:uiPriority w:val="99"/>
    <w:pPr>
      <w:keepNext/>
      <w:spacing w:before="240"/>
    </w:pPr>
    <w:rPr>
      <w:rFonts w:ascii="Arial" w:hAnsi="Arial" w:cs="Arial"/>
      <w:sz w:val="28"/>
      <w:szCs w:val="28"/>
    </w:rPr>
  </w:style>
  <w:style w:type="paragraph" w:customStyle="1" w:styleId="WW-Pealdis1111111111111111111111111111111111111111">
    <w:name w:val="WW-Pealdis1111111111111111111111111111111111111111"/>
    <w:basedOn w:val="Normaallaad"/>
    <w:uiPriority w:val="99"/>
    <w:pPr>
      <w:suppressLineNumbers/>
    </w:pPr>
    <w:rPr>
      <w:i/>
      <w:iCs/>
    </w:rPr>
  </w:style>
  <w:style w:type="paragraph" w:customStyle="1" w:styleId="WW-Sisukord1111111111111111111111111111111111111111">
    <w:name w:val="WW-Sisukord1111111111111111111111111111111111111111"/>
    <w:basedOn w:val="Normaallaad"/>
    <w:uiPriority w:val="99"/>
    <w:pPr>
      <w:suppressLineNumbers/>
    </w:pPr>
  </w:style>
  <w:style w:type="paragraph" w:customStyle="1" w:styleId="WW-Pealkiri1111111111111111111111111111111111111111">
    <w:name w:val="WW-Pealkiri1111111111111111111111111111111111111111"/>
    <w:basedOn w:val="Normaallaad"/>
    <w:next w:val="Kehatekst"/>
    <w:uiPriority w:val="99"/>
    <w:pPr>
      <w:keepNext/>
      <w:spacing w:before="240"/>
    </w:pPr>
    <w:rPr>
      <w:rFonts w:ascii="Arial" w:hAnsi="Arial" w:cs="Arial"/>
      <w:sz w:val="28"/>
      <w:szCs w:val="28"/>
    </w:rPr>
  </w:style>
  <w:style w:type="paragraph" w:styleId="Lpumrkusetekst">
    <w:name w:val="endnote text"/>
    <w:basedOn w:val="Normaallaad"/>
    <w:next w:val="Normaallaad"/>
    <w:link w:val="LpumrkusetekstMrk"/>
    <w:uiPriority w:val="99"/>
    <w:semiHidden/>
  </w:style>
  <w:style w:type="character" w:customStyle="1" w:styleId="LpumrkusetekstMrk">
    <w:name w:val="Lõpumärkuse tekst Märk"/>
    <w:basedOn w:val="Liguvaikefont"/>
    <w:link w:val="Lpumrkusetekst"/>
    <w:uiPriority w:val="99"/>
    <w:semiHidden/>
    <w:locked/>
    <w:rPr>
      <w:rFonts w:cs="Times New Roman"/>
      <w:lang w:val="x-none" w:eastAsia="ar-SA" w:bidi="ar-SA"/>
    </w:rPr>
  </w:style>
  <w:style w:type="paragraph" w:customStyle="1" w:styleId="WW-Taandegalik111111111">
    <w:name w:val="WW-Taandega lõik111111111"/>
    <w:basedOn w:val="Kehatekst"/>
    <w:uiPriority w:val="99"/>
    <w:pPr>
      <w:tabs>
        <w:tab w:val="left" w:pos="567"/>
      </w:tabs>
      <w:ind w:left="567" w:hanging="283"/>
    </w:pPr>
  </w:style>
  <w:style w:type="paragraph" w:customStyle="1" w:styleId="WW-Nummerdus5111111111">
    <w:name w:val="WW-Nummerdus 5111111111"/>
    <w:basedOn w:val="Loend"/>
    <w:uiPriority w:val="99"/>
    <w:pPr>
      <w:ind w:left="1417"/>
    </w:pPr>
    <w:rPr>
      <w:szCs w:val="24"/>
    </w:rPr>
  </w:style>
  <w:style w:type="paragraph" w:styleId="Taandegakehatekst">
    <w:name w:val="Body Text Indent"/>
    <w:basedOn w:val="Kehatekst"/>
    <w:link w:val="TaandegakehatekstMrk"/>
    <w:uiPriority w:val="99"/>
    <w:semiHidden/>
    <w:pPr>
      <w:ind w:left="283"/>
    </w:pPr>
  </w:style>
  <w:style w:type="character" w:customStyle="1" w:styleId="TaandegakehatekstMrk">
    <w:name w:val="Taandega kehatekst Märk"/>
    <w:basedOn w:val="Liguvaikefont"/>
    <w:link w:val="Taandegakehatekst"/>
    <w:uiPriority w:val="99"/>
    <w:semiHidden/>
    <w:locked/>
    <w:rPr>
      <w:rFonts w:cs="Times New Roman"/>
      <w:sz w:val="24"/>
      <w:lang w:val="x-none" w:eastAsia="ar-SA" w:bidi="ar-SA"/>
    </w:rPr>
  </w:style>
  <w:style w:type="paragraph" w:customStyle="1" w:styleId="WW-Vaikimisi">
    <w:name w:val="WW-Vaikimisi"/>
    <w:uiPriority w:val="99"/>
    <w:pPr>
      <w:suppressAutoHyphens/>
      <w:autoSpaceDE w:val="0"/>
      <w:spacing w:after="0" w:line="240" w:lineRule="auto"/>
    </w:pPr>
    <w:rPr>
      <w:rFonts w:ascii="Arial" w:hAnsi="Arial" w:cs="Arial"/>
      <w:sz w:val="24"/>
      <w:szCs w:val="24"/>
      <w:lang w:val="en-US" w:eastAsia="ar-SA"/>
    </w:rPr>
  </w:style>
  <w:style w:type="paragraph" w:customStyle="1" w:styleId="WW-Kehatekst">
    <w:name w:val="WW-Kehatekst"/>
    <w:basedOn w:val="WW-Vaikimisi"/>
    <w:next w:val="WW-Vaikimisi"/>
    <w:uiPriority w:val="99"/>
    <w:pPr>
      <w:jc w:val="both"/>
    </w:pPr>
  </w:style>
  <w:style w:type="paragraph" w:customStyle="1" w:styleId="Tabelisisu">
    <w:name w:val="Tabeli sisu"/>
    <w:basedOn w:val="Kehatekst"/>
    <w:uiPriority w:val="99"/>
    <w:pPr>
      <w:suppressLineNumbers/>
    </w:pPr>
  </w:style>
  <w:style w:type="paragraph" w:customStyle="1" w:styleId="WW-Tabelisisu">
    <w:name w:val="WW-Tabeli sisu"/>
    <w:basedOn w:val="Kehatekst"/>
    <w:uiPriority w:val="99"/>
    <w:pPr>
      <w:suppressLineNumbers/>
    </w:pPr>
  </w:style>
  <w:style w:type="paragraph" w:customStyle="1" w:styleId="WW-Tabelisisu1">
    <w:name w:val="WW-Tabeli sisu1"/>
    <w:basedOn w:val="Kehatekst"/>
    <w:uiPriority w:val="99"/>
    <w:pPr>
      <w:suppressLineNumbers/>
    </w:pPr>
  </w:style>
  <w:style w:type="paragraph" w:customStyle="1" w:styleId="WW-Tabelisisu11">
    <w:name w:val="WW-Tabeli sisu11"/>
    <w:basedOn w:val="Kehatekst"/>
    <w:uiPriority w:val="99"/>
    <w:pPr>
      <w:suppressLineNumbers/>
    </w:pPr>
  </w:style>
  <w:style w:type="paragraph" w:customStyle="1" w:styleId="WW-Tabelisisu111">
    <w:name w:val="WW-Tabeli sisu111"/>
    <w:basedOn w:val="Kehatekst"/>
    <w:uiPriority w:val="99"/>
    <w:pPr>
      <w:suppressLineNumbers/>
    </w:pPr>
  </w:style>
  <w:style w:type="paragraph" w:customStyle="1" w:styleId="WW-Tabelisisu1111">
    <w:name w:val="WW-Tabeli sisu1111"/>
    <w:basedOn w:val="Kehatekst"/>
    <w:uiPriority w:val="99"/>
    <w:pPr>
      <w:suppressLineNumbers/>
    </w:pPr>
  </w:style>
  <w:style w:type="paragraph" w:customStyle="1" w:styleId="WW-Tabelisisu11111">
    <w:name w:val="WW-Tabeli sisu11111"/>
    <w:basedOn w:val="Kehatekst"/>
    <w:uiPriority w:val="99"/>
    <w:pPr>
      <w:suppressLineNumbers/>
    </w:pPr>
  </w:style>
  <w:style w:type="paragraph" w:customStyle="1" w:styleId="WW-Tabelisisu111111">
    <w:name w:val="WW-Tabeli sisu111111"/>
    <w:basedOn w:val="Kehatekst"/>
    <w:uiPriority w:val="99"/>
    <w:pPr>
      <w:suppressLineNumbers/>
    </w:pPr>
  </w:style>
  <w:style w:type="paragraph" w:customStyle="1" w:styleId="WW-Tabelisisu1111111">
    <w:name w:val="WW-Tabeli sisu1111111"/>
    <w:basedOn w:val="Kehatekst"/>
    <w:uiPriority w:val="99"/>
    <w:pPr>
      <w:suppressLineNumbers/>
    </w:pPr>
  </w:style>
  <w:style w:type="paragraph" w:customStyle="1" w:styleId="WW-Tabelisisu11111111">
    <w:name w:val="WW-Tabeli sisu11111111"/>
    <w:basedOn w:val="Kehatekst"/>
    <w:uiPriority w:val="99"/>
    <w:pPr>
      <w:suppressLineNumbers/>
    </w:pPr>
  </w:style>
  <w:style w:type="paragraph" w:customStyle="1" w:styleId="WW-Tabelisisu111111111">
    <w:name w:val="WW-Tabeli sisu111111111"/>
    <w:basedOn w:val="Kehatekst"/>
    <w:uiPriority w:val="99"/>
    <w:pPr>
      <w:suppressLineNumbers/>
    </w:pPr>
  </w:style>
  <w:style w:type="paragraph" w:customStyle="1" w:styleId="WW-Tabelisisu1111111111">
    <w:name w:val="WW-Tabeli sisu1111111111"/>
    <w:basedOn w:val="Kehatekst"/>
    <w:uiPriority w:val="99"/>
    <w:pPr>
      <w:suppressLineNumbers/>
    </w:pPr>
  </w:style>
  <w:style w:type="paragraph" w:customStyle="1" w:styleId="WW-Tabelisisu11111111111">
    <w:name w:val="WW-Tabeli sisu11111111111"/>
    <w:basedOn w:val="Kehatekst"/>
    <w:uiPriority w:val="99"/>
    <w:pPr>
      <w:suppressLineNumbers/>
    </w:pPr>
  </w:style>
  <w:style w:type="paragraph" w:customStyle="1" w:styleId="WW-Tabelisisu111111111111">
    <w:name w:val="WW-Tabeli sisu111111111111"/>
    <w:basedOn w:val="Kehatekst"/>
    <w:uiPriority w:val="99"/>
    <w:pPr>
      <w:suppressLineNumbers/>
    </w:pPr>
  </w:style>
  <w:style w:type="paragraph" w:customStyle="1" w:styleId="WW-Tabelisisu1111111111111">
    <w:name w:val="WW-Tabeli sisu1111111111111"/>
    <w:basedOn w:val="Kehatekst"/>
    <w:uiPriority w:val="99"/>
    <w:pPr>
      <w:suppressLineNumbers/>
    </w:pPr>
  </w:style>
  <w:style w:type="paragraph" w:customStyle="1" w:styleId="WW-Tabelisisu11111111111111">
    <w:name w:val="WW-Tabeli sisu11111111111111"/>
    <w:basedOn w:val="Kehatekst"/>
    <w:uiPriority w:val="99"/>
    <w:pPr>
      <w:suppressLineNumbers/>
    </w:pPr>
  </w:style>
  <w:style w:type="paragraph" w:customStyle="1" w:styleId="WW-Tabelisisu111111111111111">
    <w:name w:val="WW-Tabeli sisu111111111111111"/>
    <w:basedOn w:val="Kehatekst"/>
    <w:uiPriority w:val="99"/>
    <w:pPr>
      <w:suppressLineNumbers/>
    </w:pPr>
  </w:style>
  <w:style w:type="paragraph" w:customStyle="1" w:styleId="WW-Tabelisisu1111111111111111">
    <w:name w:val="WW-Tabeli sisu1111111111111111"/>
    <w:basedOn w:val="Kehatekst"/>
    <w:uiPriority w:val="99"/>
    <w:pPr>
      <w:suppressLineNumbers/>
    </w:pPr>
  </w:style>
  <w:style w:type="paragraph" w:customStyle="1" w:styleId="WW-Tabelisisu11111111111111111">
    <w:name w:val="WW-Tabeli sisu11111111111111111"/>
    <w:basedOn w:val="Kehatekst"/>
    <w:uiPriority w:val="99"/>
    <w:pPr>
      <w:suppressLineNumbers/>
    </w:pPr>
  </w:style>
  <w:style w:type="paragraph" w:customStyle="1" w:styleId="WW-Tabelisisu111111111111111111">
    <w:name w:val="WW-Tabeli sisu111111111111111111"/>
    <w:basedOn w:val="Kehatekst"/>
    <w:uiPriority w:val="99"/>
    <w:pPr>
      <w:suppressLineNumbers/>
    </w:pPr>
  </w:style>
  <w:style w:type="paragraph" w:customStyle="1" w:styleId="WW-Tabelisisu1111111111111111111">
    <w:name w:val="WW-Tabeli sisu1111111111111111111"/>
    <w:basedOn w:val="Kehatekst"/>
    <w:uiPriority w:val="99"/>
    <w:pPr>
      <w:suppressLineNumbers/>
    </w:pPr>
  </w:style>
  <w:style w:type="paragraph" w:customStyle="1" w:styleId="WW-Tabelisisu11111111111111111111">
    <w:name w:val="WW-Tabeli sisu11111111111111111111"/>
    <w:basedOn w:val="Kehatekst"/>
    <w:uiPriority w:val="99"/>
    <w:pPr>
      <w:suppressLineNumbers/>
    </w:pPr>
  </w:style>
  <w:style w:type="paragraph" w:customStyle="1" w:styleId="WW-Tabelisisu111111111111111111111">
    <w:name w:val="WW-Tabeli sisu111111111111111111111"/>
    <w:basedOn w:val="Kehatekst"/>
    <w:uiPriority w:val="99"/>
    <w:pPr>
      <w:suppressLineNumbers/>
    </w:pPr>
  </w:style>
  <w:style w:type="paragraph" w:customStyle="1" w:styleId="WW-Tabelisisu1111111111111111111111">
    <w:name w:val="WW-Tabeli sisu1111111111111111111111"/>
    <w:basedOn w:val="Kehatekst"/>
    <w:uiPriority w:val="99"/>
    <w:pPr>
      <w:suppressLineNumbers/>
    </w:pPr>
  </w:style>
  <w:style w:type="paragraph" w:customStyle="1" w:styleId="WW-Tabelisisu11111111111111111111111">
    <w:name w:val="WW-Tabeli sisu11111111111111111111111"/>
    <w:basedOn w:val="Kehatekst"/>
    <w:uiPriority w:val="99"/>
    <w:pPr>
      <w:suppressLineNumbers/>
    </w:pPr>
  </w:style>
  <w:style w:type="paragraph" w:customStyle="1" w:styleId="WW-Tabelisisu111111111111111111111111">
    <w:name w:val="WW-Tabeli sisu111111111111111111111111"/>
    <w:basedOn w:val="Kehatekst"/>
    <w:uiPriority w:val="99"/>
    <w:pPr>
      <w:suppressLineNumbers/>
    </w:pPr>
  </w:style>
  <w:style w:type="paragraph" w:customStyle="1" w:styleId="WW-Tabelisisu1111111111111111111111111">
    <w:name w:val="WW-Tabeli sisu1111111111111111111111111"/>
    <w:basedOn w:val="Kehatekst"/>
    <w:uiPriority w:val="99"/>
    <w:pPr>
      <w:suppressLineNumbers/>
    </w:pPr>
  </w:style>
  <w:style w:type="paragraph" w:customStyle="1" w:styleId="WW-Tabelisisu11111111111111111111111111">
    <w:name w:val="WW-Tabeli sisu11111111111111111111111111"/>
    <w:basedOn w:val="Kehatekst"/>
    <w:uiPriority w:val="99"/>
    <w:pPr>
      <w:suppressLineNumbers/>
    </w:pPr>
  </w:style>
  <w:style w:type="paragraph" w:customStyle="1" w:styleId="WW-Tabelisisu111111111111111111111111111">
    <w:name w:val="WW-Tabeli sisu111111111111111111111111111"/>
    <w:basedOn w:val="Kehatekst"/>
    <w:uiPriority w:val="99"/>
    <w:pPr>
      <w:suppressLineNumbers/>
    </w:pPr>
  </w:style>
  <w:style w:type="paragraph" w:customStyle="1" w:styleId="WW-Tabelisisu1111111111111111111111111111">
    <w:name w:val="WW-Tabeli sisu1111111111111111111111111111"/>
    <w:basedOn w:val="Kehatekst"/>
    <w:uiPriority w:val="99"/>
    <w:pPr>
      <w:suppressLineNumbers/>
    </w:pPr>
  </w:style>
  <w:style w:type="paragraph" w:customStyle="1" w:styleId="WW-Tabelisisu11111111111111111111111111111">
    <w:name w:val="WW-Tabeli sisu11111111111111111111111111111"/>
    <w:basedOn w:val="Kehatekst"/>
    <w:uiPriority w:val="99"/>
    <w:pPr>
      <w:suppressLineNumbers/>
    </w:pPr>
  </w:style>
  <w:style w:type="paragraph" w:customStyle="1" w:styleId="WW-Tabelisisu111111111111111111111111111111">
    <w:name w:val="WW-Tabeli sisu111111111111111111111111111111"/>
    <w:basedOn w:val="Kehatekst"/>
    <w:uiPriority w:val="99"/>
    <w:pPr>
      <w:suppressLineNumbers/>
    </w:pPr>
  </w:style>
  <w:style w:type="paragraph" w:customStyle="1" w:styleId="WW-Tabelisisu1111111111111111111111111111111">
    <w:name w:val="WW-Tabeli sisu1111111111111111111111111111111"/>
    <w:basedOn w:val="Kehatekst"/>
    <w:uiPriority w:val="99"/>
    <w:pPr>
      <w:suppressLineNumbers/>
    </w:pPr>
  </w:style>
  <w:style w:type="paragraph" w:customStyle="1" w:styleId="WW-Tabelisisu11111111111111111111111111111111">
    <w:name w:val="WW-Tabeli sisu11111111111111111111111111111111"/>
    <w:basedOn w:val="Kehatekst"/>
    <w:uiPriority w:val="99"/>
    <w:pPr>
      <w:suppressLineNumbers/>
    </w:pPr>
  </w:style>
  <w:style w:type="paragraph" w:customStyle="1" w:styleId="WW-Tabelisisu111111111111111111111111111111111">
    <w:name w:val="WW-Tabeli sisu111111111111111111111111111111111"/>
    <w:basedOn w:val="Kehatekst"/>
    <w:uiPriority w:val="99"/>
    <w:pPr>
      <w:suppressLineNumbers/>
    </w:pPr>
  </w:style>
  <w:style w:type="paragraph" w:customStyle="1" w:styleId="WW-Tabelisisu1111111111111111111111111111111111">
    <w:name w:val="WW-Tabeli sisu1111111111111111111111111111111111"/>
    <w:basedOn w:val="Kehatekst"/>
    <w:uiPriority w:val="99"/>
    <w:pPr>
      <w:suppressLineNumbers/>
    </w:pPr>
  </w:style>
  <w:style w:type="paragraph" w:customStyle="1" w:styleId="WW-Tabelisisu11111111111111111111111111111111111">
    <w:name w:val="WW-Tabeli sisu11111111111111111111111111111111111"/>
    <w:basedOn w:val="Kehatekst"/>
    <w:uiPriority w:val="99"/>
    <w:pPr>
      <w:suppressLineNumbers/>
    </w:pPr>
  </w:style>
  <w:style w:type="paragraph" w:customStyle="1" w:styleId="WW-Tabelisisu111111111111111111111111111111111111">
    <w:name w:val="WW-Tabeli sisu111111111111111111111111111111111111"/>
    <w:basedOn w:val="Kehatekst"/>
    <w:uiPriority w:val="99"/>
    <w:pPr>
      <w:suppressLineNumbers/>
    </w:pPr>
  </w:style>
  <w:style w:type="paragraph" w:customStyle="1" w:styleId="WW-Tabelisisu1111111111111111111111111111111111111">
    <w:name w:val="WW-Tabeli sisu1111111111111111111111111111111111111"/>
    <w:basedOn w:val="Kehatekst"/>
    <w:uiPriority w:val="99"/>
    <w:pPr>
      <w:suppressLineNumbers/>
    </w:pPr>
  </w:style>
  <w:style w:type="paragraph" w:customStyle="1" w:styleId="WW-Tabelisisu11111111111111111111111111111111111111">
    <w:name w:val="WW-Tabeli sisu11111111111111111111111111111111111111"/>
    <w:basedOn w:val="Kehatekst"/>
    <w:uiPriority w:val="99"/>
    <w:pPr>
      <w:suppressLineNumbers/>
    </w:pPr>
  </w:style>
  <w:style w:type="paragraph" w:customStyle="1" w:styleId="WW-Tabelisisu111111111111111111111111111111111111111">
    <w:name w:val="WW-Tabeli sisu111111111111111111111111111111111111111"/>
    <w:basedOn w:val="Kehatekst"/>
    <w:uiPriority w:val="99"/>
    <w:pPr>
      <w:suppressLineNumbers/>
    </w:pPr>
  </w:style>
  <w:style w:type="paragraph" w:customStyle="1" w:styleId="WW-Tabelisisu1111111111111111111111111111111111111111">
    <w:name w:val="WW-Tabeli sisu1111111111111111111111111111111111111111"/>
    <w:basedOn w:val="Kehatekst"/>
    <w:uiPriority w:val="99"/>
    <w:pPr>
      <w:suppressLineNumbers/>
    </w:pPr>
  </w:style>
  <w:style w:type="paragraph" w:customStyle="1" w:styleId="Tabelipis">
    <w:name w:val="Tabeli päis"/>
    <w:basedOn w:val="Tabelisisu"/>
    <w:uiPriority w:val="99"/>
    <w:pPr>
      <w:jc w:val="center"/>
    </w:pPr>
    <w:rPr>
      <w:b/>
      <w:bCs/>
      <w:i/>
      <w:iCs/>
    </w:rPr>
  </w:style>
  <w:style w:type="paragraph" w:customStyle="1" w:styleId="WW-Tabelipis">
    <w:name w:val="WW-Tabeli päis"/>
    <w:basedOn w:val="WW-Tabelisisu"/>
    <w:uiPriority w:val="99"/>
    <w:pPr>
      <w:jc w:val="center"/>
    </w:pPr>
    <w:rPr>
      <w:b/>
      <w:bCs/>
      <w:i/>
      <w:iCs/>
    </w:rPr>
  </w:style>
  <w:style w:type="paragraph" w:customStyle="1" w:styleId="WW-Tabelipis1">
    <w:name w:val="WW-Tabeli päis1"/>
    <w:basedOn w:val="WW-Tabelisisu1"/>
    <w:uiPriority w:val="99"/>
    <w:pPr>
      <w:jc w:val="center"/>
    </w:pPr>
    <w:rPr>
      <w:b/>
      <w:bCs/>
      <w:i/>
      <w:iCs/>
    </w:rPr>
  </w:style>
  <w:style w:type="paragraph" w:customStyle="1" w:styleId="WW-Tabelipis11">
    <w:name w:val="WW-Tabeli päis11"/>
    <w:basedOn w:val="WW-Tabelisisu11"/>
    <w:uiPriority w:val="99"/>
    <w:pPr>
      <w:jc w:val="center"/>
    </w:pPr>
    <w:rPr>
      <w:b/>
      <w:bCs/>
      <w:i/>
      <w:iCs/>
    </w:rPr>
  </w:style>
  <w:style w:type="paragraph" w:customStyle="1" w:styleId="WW-Tabelipis111">
    <w:name w:val="WW-Tabeli päis111"/>
    <w:basedOn w:val="WW-Tabelisisu111"/>
    <w:uiPriority w:val="99"/>
    <w:pPr>
      <w:jc w:val="center"/>
    </w:pPr>
    <w:rPr>
      <w:b/>
      <w:bCs/>
      <w:i/>
      <w:iCs/>
    </w:rPr>
  </w:style>
  <w:style w:type="paragraph" w:customStyle="1" w:styleId="WW-Tabelipis1111">
    <w:name w:val="WW-Tabeli päis1111"/>
    <w:basedOn w:val="WW-Tabelisisu1111"/>
    <w:uiPriority w:val="99"/>
    <w:pPr>
      <w:jc w:val="center"/>
    </w:pPr>
    <w:rPr>
      <w:b/>
      <w:bCs/>
      <w:i/>
      <w:iCs/>
    </w:rPr>
  </w:style>
  <w:style w:type="paragraph" w:customStyle="1" w:styleId="WW-Tabelipis11111">
    <w:name w:val="WW-Tabeli päis11111"/>
    <w:basedOn w:val="WW-Tabelisisu11111"/>
    <w:uiPriority w:val="99"/>
    <w:pPr>
      <w:jc w:val="center"/>
    </w:pPr>
    <w:rPr>
      <w:b/>
      <w:bCs/>
      <w:i/>
      <w:iCs/>
    </w:rPr>
  </w:style>
  <w:style w:type="paragraph" w:customStyle="1" w:styleId="WW-Tabelipis111111">
    <w:name w:val="WW-Tabeli päis111111"/>
    <w:basedOn w:val="WW-Tabelisisu111111"/>
    <w:uiPriority w:val="99"/>
    <w:pPr>
      <w:jc w:val="center"/>
    </w:pPr>
    <w:rPr>
      <w:b/>
      <w:bCs/>
      <w:i/>
      <w:iCs/>
    </w:rPr>
  </w:style>
  <w:style w:type="paragraph" w:customStyle="1" w:styleId="WW-Tabelipis1111111">
    <w:name w:val="WW-Tabeli päis1111111"/>
    <w:basedOn w:val="WW-Tabelisisu1111111"/>
    <w:uiPriority w:val="99"/>
    <w:pPr>
      <w:jc w:val="center"/>
    </w:pPr>
    <w:rPr>
      <w:b/>
      <w:bCs/>
      <w:i/>
      <w:iCs/>
    </w:rPr>
  </w:style>
  <w:style w:type="paragraph" w:customStyle="1" w:styleId="WW-Tabelipis11111111">
    <w:name w:val="WW-Tabeli päis11111111"/>
    <w:basedOn w:val="WW-Tabelisisu11111111"/>
    <w:uiPriority w:val="99"/>
    <w:pPr>
      <w:jc w:val="center"/>
    </w:pPr>
    <w:rPr>
      <w:b/>
      <w:bCs/>
      <w:i/>
      <w:iCs/>
    </w:rPr>
  </w:style>
  <w:style w:type="paragraph" w:customStyle="1" w:styleId="WW-Tabelipis111111111">
    <w:name w:val="WW-Tabeli päis111111111"/>
    <w:basedOn w:val="WW-Tabelisisu111111111"/>
    <w:uiPriority w:val="99"/>
    <w:pPr>
      <w:jc w:val="center"/>
    </w:pPr>
    <w:rPr>
      <w:b/>
      <w:bCs/>
      <w:i/>
      <w:iCs/>
    </w:rPr>
  </w:style>
  <w:style w:type="paragraph" w:customStyle="1" w:styleId="WW-Tabelipis1111111111">
    <w:name w:val="WW-Tabeli päis1111111111"/>
    <w:basedOn w:val="WW-Tabelisisu1111111111"/>
    <w:uiPriority w:val="99"/>
    <w:pPr>
      <w:jc w:val="center"/>
    </w:pPr>
    <w:rPr>
      <w:b/>
      <w:bCs/>
      <w:i/>
      <w:iCs/>
    </w:rPr>
  </w:style>
  <w:style w:type="paragraph" w:customStyle="1" w:styleId="WW-Tabelipis11111111111">
    <w:name w:val="WW-Tabeli päis11111111111"/>
    <w:basedOn w:val="WW-Tabelisisu11111111111"/>
    <w:uiPriority w:val="99"/>
    <w:pPr>
      <w:jc w:val="center"/>
    </w:pPr>
    <w:rPr>
      <w:b/>
      <w:bCs/>
      <w:i/>
      <w:iCs/>
    </w:rPr>
  </w:style>
  <w:style w:type="paragraph" w:customStyle="1" w:styleId="WW-Tabelipis111111111111">
    <w:name w:val="WW-Tabeli päis111111111111"/>
    <w:basedOn w:val="WW-Tabelisisu111111111111"/>
    <w:uiPriority w:val="99"/>
    <w:pPr>
      <w:jc w:val="center"/>
    </w:pPr>
    <w:rPr>
      <w:b/>
      <w:bCs/>
      <w:i/>
      <w:iCs/>
    </w:rPr>
  </w:style>
  <w:style w:type="paragraph" w:customStyle="1" w:styleId="WW-Tabelipis1111111111111">
    <w:name w:val="WW-Tabeli päis1111111111111"/>
    <w:basedOn w:val="WW-Tabelisisu1111111111111"/>
    <w:uiPriority w:val="99"/>
    <w:pPr>
      <w:jc w:val="center"/>
    </w:pPr>
    <w:rPr>
      <w:b/>
      <w:bCs/>
      <w:i/>
      <w:iCs/>
    </w:rPr>
  </w:style>
  <w:style w:type="paragraph" w:customStyle="1" w:styleId="WW-Tabelipis11111111111111">
    <w:name w:val="WW-Tabeli päis11111111111111"/>
    <w:basedOn w:val="WW-Tabelisisu11111111111111"/>
    <w:uiPriority w:val="99"/>
    <w:pPr>
      <w:jc w:val="center"/>
    </w:pPr>
    <w:rPr>
      <w:b/>
      <w:bCs/>
      <w:i/>
      <w:iCs/>
    </w:rPr>
  </w:style>
  <w:style w:type="paragraph" w:customStyle="1" w:styleId="WW-Tabelipis111111111111111">
    <w:name w:val="WW-Tabeli päis111111111111111"/>
    <w:basedOn w:val="WW-Tabelisisu111111111111111"/>
    <w:uiPriority w:val="99"/>
    <w:pPr>
      <w:jc w:val="center"/>
    </w:pPr>
    <w:rPr>
      <w:b/>
      <w:bCs/>
      <w:i/>
      <w:iCs/>
    </w:rPr>
  </w:style>
  <w:style w:type="paragraph" w:customStyle="1" w:styleId="WW-Tabelipis1111111111111111">
    <w:name w:val="WW-Tabeli päis1111111111111111"/>
    <w:basedOn w:val="WW-Tabelisisu1111111111111111"/>
    <w:uiPriority w:val="99"/>
    <w:pPr>
      <w:jc w:val="center"/>
    </w:pPr>
    <w:rPr>
      <w:b/>
      <w:bCs/>
      <w:i/>
      <w:iCs/>
    </w:rPr>
  </w:style>
  <w:style w:type="paragraph" w:customStyle="1" w:styleId="WW-Tabelipis11111111111111111">
    <w:name w:val="WW-Tabeli päis11111111111111111"/>
    <w:basedOn w:val="WW-Tabelisisu11111111111111111"/>
    <w:uiPriority w:val="99"/>
    <w:pPr>
      <w:jc w:val="center"/>
    </w:pPr>
    <w:rPr>
      <w:b/>
      <w:bCs/>
      <w:i/>
      <w:iCs/>
    </w:rPr>
  </w:style>
  <w:style w:type="paragraph" w:customStyle="1" w:styleId="WW-Tabelipis111111111111111111">
    <w:name w:val="WW-Tabeli päis111111111111111111"/>
    <w:basedOn w:val="WW-Tabelisisu111111111111111111"/>
    <w:uiPriority w:val="99"/>
    <w:pPr>
      <w:jc w:val="center"/>
    </w:pPr>
    <w:rPr>
      <w:b/>
      <w:bCs/>
      <w:i/>
      <w:iCs/>
    </w:rPr>
  </w:style>
  <w:style w:type="paragraph" w:customStyle="1" w:styleId="WW-Tabelipis1111111111111111111">
    <w:name w:val="WW-Tabeli päis1111111111111111111"/>
    <w:basedOn w:val="WW-Tabelisisu1111111111111111111"/>
    <w:uiPriority w:val="99"/>
    <w:pPr>
      <w:jc w:val="center"/>
    </w:pPr>
    <w:rPr>
      <w:b/>
      <w:bCs/>
      <w:i/>
      <w:iCs/>
    </w:rPr>
  </w:style>
  <w:style w:type="paragraph" w:customStyle="1" w:styleId="WW-Tabelipis11111111111111111111">
    <w:name w:val="WW-Tabeli päis11111111111111111111"/>
    <w:basedOn w:val="WW-Tabelisisu11111111111111111111"/>
    <w:uiPriority w:val="99"/>
    <w:pPr>
      <w:jc w:val="center"/>
    </w:pPr>
    <w:rPr>
      <w:b/>
      <w:bCs/>
      <w:i/>
      <w:iCs/>
    </w:rPr>
  </w:style>
  <w:style w:type="paragraph" w:customStyle="1" w:styleId="WW-Tabelipis111111111111111111111">
    <w:name w:val="WW-Tabeli päis111111111111111111111"/>
    <w:basedOn w:val="WW-Tabelisisu111111111111111111111"/>
    <w:uiPriority w:val="99"/>
    <w:pPr>
      <w:jc w:val="center"/>
    </w:pPr>
    <w:rPr>
      <w:b/>
      <w:bCs/>
      <w:i/>
      <w:iCs/>
    </w:rPr>
  </w:style>
  <w:style w:type="paragraph" w:customStyle="1" w:styleId="WW-Tabelipis1111111111111111111111">
    <w:name w:val="WW-Tabeli päis1111111111111111111111"/>
    <w:basedOn w:val="WW-Tabelisisu1111111111111111111111"/>
    <w:uiPriority w:val="99"/>
    <w:pPr>
      <w:jc w:val="center"/>
    </w:pPr>
    <w:rPr>
      <w:b/>
      <w:bCs/>
      <w:i/>
      <w:iCs/>
    </w:rPr>
  </w:style>
  <w:style w:type="paragraph" w:customStyle="1" w:styleId="WW-Tabelipis11111111111111111111111">
    <w:name w:val="WW-Tabeli päis11111111111111111111111"/>
    <w:basedOn w:val="WW-Tabelisisu11111111111111111111111"/>
    <w:uiPriority w:val="99"/>
    <w:pPr>
      <w:jc w:val="center"/>
    </w:pPr>
    <w:rPr>
      <w:b/>
      <w:bCs/>
      <w:i/>
      <w:iCs/>
    </w:rPr>
  </w:style>
  <w:style w:type="paragraph" w:customStyle="1" w:styleId="WW-Tabelipis111111111111111111111111">
    <w:name w:val="WW-Tabeli päis111111111111111111111111"/>
    <w:basedOn w:val="WW-Tabelisisu111111111111111111111111"/>
    <w:uiPriority w:val="99"/>
    <w:pPr>
      <w:jc w:val="center"/>
    </w:pPr>
    <w:rPr>
      <w:b/>
      <w:bCs/>
      <w:i/>
      <w:iCs/>
    </w:rPr>
  </w:style>
  <w:style w:type="paragraph" w:customStyle="1" w:styleId="WW-Tabelipis1111111111111111111111111">
    <w:name w:val="WW-Tabeli päis1111111111111111111111111"/>
    <w:basedOn w:val="WW-Tabelisisu1111111111111111111111111"/>
    <w:uiPriority w:val="99"/>
    <w:pPr>
      <w:jc w:val="center"/>
    </w:pPr>
    <w:rPr>
      <w:b/>
      <w:bCs/>
      <w:i/>
      <w:iCs/>
    </w:rPr>
  </w:style>
  <w:style w:type="paragraph" w:customStyle="1" w:styleId="WW-Tabelipis11111111111111111111111111">
    <w:name w:val="WW-Tabeli päis11111111111111111111111111"/>
    <w:basedOn w:val="WW-Tabelisisu11111111111111111111111111"/>
    <w:uiPriority w:val="99"/>
    <w:pPr>
      <w:jc w:val="center"/>
    </w:pPr>
    <w:rPr>
      <w:b/>
      <w:bCs/>
      <w:i/>
      <w:iCs/>
    </w:rPr>
  </w:style>
  <w:style w:type="paragraph" w:customStyle="1" w:styleId="WW-Tabelipis111111111111111111111111111">
    <w:name w:val="WW-Tabeli päis111111111111111111111111111"/>
    <w:basedOn w:val="WW-Tabelisisu111111111111111111111111111"/>
    <w:uiPriority w:val="99"/>
    <w:pPr>
      <w:jc w:val="center"/>
    </w:pPr>
    <w:rPr>
      <w:b/>
      <w:bCs/>
      <w:i/>
      <w:iCs/>
    </w:rPr>
  </w:style>
  <w:style w:type="paragraph" w:customStyle="1" w:styleId="WW-Tabelipis1111111111111111111111111111">
    <w:name w:val="WW-Tabeli päis1111111111111111111111111111"/>
    <w:basedOn w:val="WW-Tabelisisu1111111111111111111111111111"/>
    <w:uiPriority w:val="99"/>
    <w:pPr>
      <w:jc w:val="center"/>
    </w:pPr>
    <w:rPr>
      <w:b/>
      <w:bCs/>
      <w:i/>
      <w:iCs/>
    </w:rPr>
  </w:style>
  <w:style w:type="paragraph" w:customStyle="1" w:styleId="WW-Tabelipis11111111111111111111111111111">
    <w:name w:val="WW-Tabeli päis11111111111111111111111111111"/>
    <w:basedOn w:val="WW-Tabelisisu11111111111111111111111111111"/>
    <w:uiPriority w:val="99"/>
    <w:pPr>
      <w:jc w:val="center"/>
    </w:pPr>
    <w:rPr>
      <w:b/>
      <w:bCs/>
      <w:i/>
      <w:iCs/>
    </w:rPr>
  </w:style>
  <w:style w:type="paragraph" w:customStyle="1" w:styleId="WW-Tabelipis111111111111111111111111111111">
    <w:name w:val="WW-Tabeli päis111111111111111111111111111111"/>
    <w:basedOn w:val="WW-Tabelisisu111111111111111111111111111111"/>
    <w:uiPriority w:val="99"/>
    <w:pPr>
      <w:jc w:val="center"/>
    </w:pPr>
    <w:rPr>
      <w:b/>
      <w:bCs/>
      <w:i/>
      <w:iCs/>
    </w:rPr>
  </w:style>
  <w:style w:type="paragraph" w:customStyle="1" w:styleId="WW-Tabelipis1111111111111111111111111111111">
    <w:name w:val="WW-Tabeli päis1111111111111111111111111111111"/>
    <w:basedOn w:val="WW-Tabelisisu1111111111111111111111111111111"/>
    <w:uiPriority w:val="99"/>
    <w:pPr>
      <w:jc w:val="center"/>
    </w:pPr>
    <w:rPr>
      <w:b/>
      <w:bCs/>
      <w:i/>
      <w:iCs/>
    </w:rPr>
  </w:style>
  <w:style w:type="paragraph" w:customStyle="1" w:styleId="WW-Tabelipis11111111111111111111111111111111">
    <w:name w:val="WW-Tabeli päis11111111111111111111111111111111"/>
    <w:basedOn w:val="WW-Tabelisisu11111111111111111111111111111111"/>
    <w:uiPriority w:val="99"/>
    <w:pPr>
      <w:jc w:val="center"/>
    </w:pPr>
    <w:rPr>
      <w:b/>
      <w:bCs/>
      <w:i/>
      <w:iCs/>
    </w:rPr>
  </w:style>
  <w:style w:type="paragraph" w:customStyle="1" w:styleId="WW-Tabelipis111111111111111111111111111111111">
    <w:name w:val="WW-Tabeli päis111111111111111111111111111111111"/>
    <w:basedOn w:val="WW-Tabelisisu111111111111111111111111111111111"/>
    <w:uiPriority w:val="99"/>
    <w:pPr>
      <w:jc w:val="center"/>
    </w:pPr>
    <w:rPr>
      <w:b/>
      <w:bCs/>
      <w:i/>
      <w:iCs/>
    </w:rPr>
  </w:style>
  <w:style w:type="paragraph" w:customStyle="1" w:styleId="WW-Tabelipis1111111111111111111111111111111111">
    <w:name w:val="WW-Tabeli päis1111111111111111111111111111111111"/>
    <w:basedOn w:val="WW-Tabelisisu1111111111111111111111111111111111"/>
    <w:uiPriority w:val="99"/>
    <w:pPr>
      <w:jc w:val="center"/>
    </w:pPr>
    <w:rPr>
      <w:b/>
      <w:bCs/>
      <w:i/>
      <w:iCs/>
    </w:rPr>
  </w:style>
  <w:style w:type="paragraph" w:customStyle="1" w:styleId="WW-Tabelipis11111111111111111111111111111111111">
    <w:name w:val="WW-Tabeli päis11111111111111111111111111111111111"/>
    <w:basedOn w:val="WW-Tabelisisu11111111111111111111111111111111111"/>
    <w:uiPriority w:val="99"/>
    <w:pPr>
      <w:jc w:val="center"/>
    </w:pPr>
    <w:rPr>
      <w:b/>
      <w:bCs/>
      <w:i/>
      <w:iCs/>
    </w:rPr>
  </w:style>
  <w:style w:type="paragraph" w:customStyle="1" w:styleId="WW-Tabelipis111111111111111111111111111111111111">
    <w:name w:val="WW-Tabeli päis111111111111111111111111111111111111"/>
    <w:basedOn w:val="WW-Tabelisisu111111111111111111111111111111111111"/>
    <w:uiPriority w:val="99"/>
    <w:pPr>
      <w:jc w:val="center"/>
    </w:pPr>
    <w:rPr>
      <w:b/>
      <w:bCs/>
      <w:i/>
      <w:iCs/>
    </w:rPr>
  </w:style>
  <w:style w:type="paragraph" w:customStyle="1" w:styleId="WW-Tabelipis1111111111111111111111111111111111111">
    <w:name w:val="WW-Tabeli päis1111111111111111111111111111111111111"/>
    <w:basedOn w:val="WW-Tabelisisu1111111111111111111111111111111111111"/>
    <w:uiPriority w:val="99"/>
    <w:pPr>
      <w:jc w:val="center"/>
    </w:pPr>
    <w:rPr>
      <w:b/>
      <w:bCs/>
      <w:i/>
      <w:iCs/>
    </w:rPr>
  </w:style>
  <w:style w:type="paragraph" w:customStyle="1" w:styleId="WW-Tabelipis11111111111111111111111111111111111111">
    <w:name w:val="WW-Tabeli päis11111111111111111111111111111111111111"/>
    <w:basedOn w:val="WW-Tabelisisu11111111111111111111111111111111111111"/>
    <w:uiPriority w:val="99"/>
    <w:pPr>
      <w:jc w:val="center"/>
    </w:pPr>
    <w:rPr>
      <w:b/>
      <w:bCs/>
      <w:i/>
      <w:iCs/>
    </w:rPr>
  </w:style>
  <w:style w:type="paragraph" w:customStyle="1" w:styleId="WW-Tabelipis111111111111111111111111111111111111111">
    <w:name w:val="WW-Tabeli päis111111111111111111111111111111111111111"/>
    <w:basedOn w:val="WW-Tabelisisu111111111111111111111111111111111111111"/>
    <w:uiPriority w:val="99"/>
    <w:pPr>
      <w:jc w:val="center"/>
    </w:pPr>
    <w:rPr>
      <w:b/>
      <w:bCs/>
      <w:i/>
      <w:iCs/>
    </w:rPr>
  </w:style>
  <w:style w:type="paragraph" w:customStyle="1" w:styleId="WW-Tabelipis1111111111111111111111111111111111111111">
    <w:name w:val="WW-Tabeli päis1111111111111111111111111111111111111111"/>
    <w:basedOn w:val="WW-Tabelisisu1111111111111111111111111111111111111111"/>
    <w:uiPriority w:val="99"/>
    <w:pPr>
      <w:jc w:val="center"/>
    </w:pPr>
    <w:rPr>
      <w:b/>
      <w:bCs/>
      <w:i/>
      <w:iCs/>
    </w:rPr>
  </w:style>
  <w:style w:type="paragraph" w:customStyle="1" w:styleId="WWVaikimisi">
    <w:name w:val="WWVaikimisi"/>
    <w:uiPriority w:val="99"/>
    <w:pPr>
      <w:widowControl w:val="0"/>
      <w:autoSpaceDE w:val="0"/>
      <w:autoSpaceDN w:val="0"/>
      <w:adjustRightInd w:val="0"/>
      <w:spacing w:after="0" w:line="240" w:lineRule="auto"/>
    </w:pPr>
    <w:rPr>
      <w:rFonts w:ascii="Arial" w:hAnsi="Arial" w:cs="Arial"/>
      <w:spacing w:val="-13"/>
      <w:sz w:val="24"/>
      <w:szCs w:val="24"/>
      <w:lang w:val="en-US" w:eastAsia="en-US"/>
    </w:rPr>
  </w:style>
  <w:style w:type="paragraph" w:customStyle="1" w:styleId="WW-BodyText3">
    <w:name w:val="WW-Body Text 3"/>
    <w:basedOn w:val="Normaallaad"/>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color w:val="000000"/>
    </w:rPr>
  </w:style>
  <w:style w:type="character" w:customStyle="1" w:styleId="tekst4">
    <w:name w:val="tekst4"/>
    <w:basedOn w:val="Liguvaikefont"/>
    <w:uiPriority w:val="99"/>
    <w:rPr>
      <w:rFonts w:cs="Times New Roman"/>
    </w:rPr>
  </w:style>
  <w:style w:type="character" w:styleId="Tugev">
    <w:name w:val="Strong"/>
    <w:basedOn w:val="Liguvaikefont"/>
    <w:uiPriority w:val="99"/>
    <w:qFormat/>
    <w:rsid w:val="00E72455"/>
    <w:rPr>
      <w:rFonts w:cs="Times New Roman"/>
      <w:b/>
    </w:rPr>
  </w:style>
  <w:style w:type="paragraph" w:customStyle="1" w:styleId="Standard">
    <w:name w:val="Standard"/>
    <w:rsid w:val="00DC3A76"/>
    <w:pPr>
      <w:widowControl w:val="0"/>
      <w:suppressAutoHyphens/>
      <w:autoSpaceDN w:val="0"/>
      <w:spacing w:after="0" w:line="240" w:lineRule="auto"/>
      <w:textAlignment w:val="baseline"/>
    </w:pPr>
    <w:rPr>
      <w:kern w:val="3"/>
      <w:sz w:val="24"/>
      <w:szCs w:val="24"/>
      <w:lang w:eastAsia="zh-CN" w:bidi="hi-IN"/>
    </w:rPr>
  </w:style>
  <w:style w:type="paragraph" w:customStyle="1" w:styleId="WW-Default">
    <w:name w:val="WW-Default"/>
    <w:uiPriority w:val="99"/>
    <w:rsid w:val="0027350C"/>
    <w:pPr>
      <w:suppressAutoHyphens/>
      <w:autoSpaceDN w:val="0"/>
      <w:spacing w:after="0" w:line="240" w:lineRule="auto"/>
      <w:textAlignment w:val="baseline"/>
    </w:pPr>
    <w:rPr>
      <w:kern w:val="3"/>
      <w:sz w:val="24"/>
      <w:szCs w:val="24"/>
      <w:lang w:eastAsia="zh-CN"/>
    </w:rPr>
  </w:style>
  <w:style w:type="paragraph" w:customStyle="1" w:styleId="Standarduser">
    <w:name w:val="Standard (user)"/>
    <w:uiPriority w:val="99"/>
    <w:rsid w:val="00D165A0"/>
    <w:pPr>
      <w:widowControl w:val="0"/>
      <w:suppressAutoHyphens/>
      <w:overflowPunct w:val="0"/>
      <w:autoSpaceDE w:val="0"/>
      <w:autoSpaceDN w:val="0"/>
      <w:spacing w:after="0" w:line="240" w:lineRule="auto"/>
      <w:textAlignment w:val="baseline"/>
    </w:pPr>
    <w:rPr>
      <w:kern w:val="3"/>
      <w:sz w:val="24"/>
      <w:szCs w:val="24"/>
      <w:lang w:val="en-US" w:eastAsia="ar-SA"/>
    </w:rPr>
  </w:style>
  <w:style w:type="paragraph" w:customStyle="1" w:styleId="Default">
    <w:name w:val="Default"/>
    <w:rsid w:val="00D165A0"/>
    <w:pPr>
      <w:widowControl w:val="0"/>
      <w:autoSpaceDN w:val="0"/>
      <w:adjustRightInd w:val="0"/>
      <w:spacing w:after="0" w:line="240" w:lineRule="auto"/>
    </w:pPr>
    <w:rPr>
      <w:rFonts w:hAnsi="Arial"/>
      <w:kern w:val="2"/>
      <w:sz w:val="24"/>
      <w:szCs w:val="24"/>
      <w:lang w:eastAsia="zh-CN" w:bidi="hi-IN"/>
    </w:rPr>
  </w:style>
  <w:style w:type="paragraph" w:customStyle="1" w:styleId="Normaallaadveeb1">
    <w:name w:val="Normaallaad (veeb)1"/>
    <w:basedOn w:val="Normaallaad"/>
    <w:uiPriority w:val="99"/>
    <w:rsid w:val="001B5B4A"/>
    <w:pPr>
      <w:widowControl/>
      <w:autoSpaceDE/>
      <w:spacing w:before="280" w:after="119"/>
    </w:pPr>
    <w:rPr>
      <w:szCs w:val="24"/>
    </w:rPr>
  </w:style>
  <w:style w:type="paragraph" w:styleId="Normaallaadveeb">
    <w:name w:val="Normal (Web)"/>
    <w:basedOn w:val="Normaallaad"/>
    <w:link w:val="NormaallaadveebMrk"/>
    <w:uiPriority w:val="99"/>
    <w:rsid w:val="00636F24"/>
    <w:pPr>
      <w:widowControl/>
      <w:suppressAutoHyphens w:val="0"/>
      <w:autoSpaceDE/>
      <w:spacing w:before="100" w:beforeAutospacing="1" w:after="100" w:afterAutospacing="1"/>
    </w:pPr>
    <w:rPr>
      <w:szCs w:val="24"/>
      <w:lang w:eastAsia="et-EE"/>
    </w:rPr>
  </w:style>
  <w:style w:type="character" w:styleId="Kommentaariviide">
    <w:name w:val="annotation reference"/>
    <w:basedOn w:val="Liguvaikefont"/>
    <w:uiPriority w:val="99"/>
    <w:rsid w:val="005B2EF5"/>
    <w:rPr>
      <w:rFonts w:cs="Times New Roman"/>
      <w:sz w:val="16"/>
    </w:rPr>
  </w:style>
  <w:style w:type="paragraph" w:styleId="Kommentaaritekst">
    <w:name w:val="annotation text"/>
    <w:basedOn w:val="Normaallaad"/>
    <w:link w:val="KommentaaritekstMrk"/>
    <w:uiPriority w:val="99"/>
    <w:rsid w:val="005B2EF5"/>
  </w:style>
  <w:style w:type="character" w:customStyle="1" w:styleId="KommentaaritekstMrk">
    <w:name w:val="Kommentaari tekst Märk"/>
    <w:basedOn w:val="Liguvaikefont"/>
    <w:link w:val="Kommentaaritekst"/>
    <w:uiPriority w:val="99"/>
    <w:locked/>
    <w:rsid w:val="005B2EF5"/>
    <w:rPr>
      <w:rFonts w:cs="Times New Roman"/>
      <w:lang w:val="x-none" w:eastAsia="ar-SA" w:bidi="ar-SA"/>
    </w:rPr>
  </w:style>
  <w:style w:type="paragraph" w:styleId="Kommentaariteema">
    <w:name w:val="annotation subject"/>
    <w:basedOn w:val="Kommentaaritekst"/>
    <w:next w:val="Kommentaaritekst"/>
    <w:link w:val="KommentaariteemaMrk"/>
    <w:uiPriority w:val="99"/>
    <w:semiHidden/>
    <w:rsid w:val="005B2EF5"/>
    <w:rPr>
      <w:b/>
      <w:bCs/>
    </w:rPr>
  </w:style>
  <w:style w:type="character" w:customStyle="1" w:styleId="KommentaariteemaMrk">
    <w:name w:val="Kommentaari teema Märk"/>
    <w:basedOn w:val="KommentaaritekstMrk"/>
    <w:link w:val="Kommentaariteema"/>
    <w:uiPriority w:val="99"/>
    <w:semiHidden/>
    <w:locked/>
    <w:rsid w:val="005B2EF5"/>
    <w:rPr>
      <w:rFonts w:cs="Times New Roman"/>
      <w:b/>
      <w:lang w:val="x-none" w:eastAsia="ar-SA" w:bidi="ar-SA"/>
    </w:rPr>
  </w:style>
  <w:style w:type="paragraph" w:styleId="Jutumullitekst">
    <w:name w:val="Balloon Text"/>
    <w:basedOn w:val="Normaallaad"/>
    <w:link w:val="JutumullitekstMrk"/>
    <w:uiPriority w:val="99"/>
    <w:semiHidden/>
    <w:rsid w:val="005B2EF5"/>
    <w:rPr>
      <w:rFonts w:ascii="Segoe UI" w:hAnsi="Segoe UI" w:cs="Segoe UI"/>
      <w:sz w:val="18"/>
      <w:szCs w:val="18"/>
    </w:rPr>
  </w:style>
  <w:style w:type="character" w:customStyle="1" w:styleId="JutumullitekstMrk">
    <w:name w:val="Jutumullitekst Märk"/>
    <w:basedOn w:val="Liguvaikefont"/>
    <w:link w:val="Jutumullitekst"/>
    <w:uiPriority w:val="99"/>
    <w:semiHidden/>
    <w:locked/>
    <w:rsid w:val="005B2EF5"/>
    <w:rPr>
      <w:rFonts w:ascii="Segoe UI" w:hAnsi="Segoe UI" w:cs="Times New Roman"/>
      <w:sz w:val="18"/>
      <w:lang w:val="x-none" w:eastAsia="ar-SA" w:bidi="ar-SA"/>
    </w:rPr>
  </w:style>
  <w:style w:type="paragraph" w:styleId="Allmrkusetekst">
    <w:name w:val="footnote text"/>
    <w:basedOn w:val="Normaallaad"/>
    <w:link w:val="AllmrkusetekstMrk"/>
    <w:uiPriority w:val="99"/>
    <w:semiHidden/>
    <w:rsid w:val="009F351E"/>
    <w:pPr>
      <w:jc w:val="left"/>
    </w:pPr>
    <w:rPr>
      <w:rFonts w:ascii="Tahoma" w:hAnsi="Tahoma" w:cs="Tahoma"/>
      <w:sz w:val="20"/>
    </w:rPr>
  </w:style>
  <w:style w:type="character" w:customStyle="1" w:styleId="AllmrkusetekstMrk">
    <w:name w:val="Allmärkuse tekst Märk"/>
    <w:basedOn w:val="Liguvaikefont"/>
    <w:link w:val="Allmrkusetekst"/>
    <w:uiPriority w:val="99"/>
    <w:semiHidden/>
    <w:locked/>
    <w:rsid w:val="009F351E"/>
    <w:rPr>
      <w:rFonts w:ascii="Tahoma" w:hAnsi="Tahoma" w:cs="Times New Roman"/>
      <w:lang w:val="x-none" w:eastAsia="ar-SA" w:bidi="ar-SA"/>
    </w:rPr>
  </w:style>
  <w:style w:type="paragraph" w:customStyle="1" w:styleId="WW-BodyText2">
    <w:name w:val="WW-Body Text 2"/>
    <w:basedOn w:val="Normaallaad"/>
    <w:rsid w:val="009C4E81"/>
    <w:pPr>
      <w:suppressAutoHyphens w:val="0"/>
      <w:overflowPunct w:val="0"/>
      <w:autoSpaceDN w:val="0"/>
      <w:adjustRightInd w:val="0"/>
    </w:pPr>
    <w:rPr>
      <w:szCs w:val="24"/>
      <w:lang w:eastAsia="et-EE"/>
    </w:rPr>
  </w:style>
  <w:style w:type="character" w:customStyle="1" w:styleId="bold">
    <w:name w:val="bold"/>
    <w:uiPriority w:val="99"/>
    <w:rsid w:val="009533D4"/>
  </w:style>
  <w:style w:type="character" w:customStyle="1" w:styleId="st">
    <w:name w:val="st"/>
    <w:rsid w:val="007500CD"/>
  </w:style>
  <w:style w:type="paragraph" w:styleId="Pis">
    <w:name w:val="header"/>
    <w:basedOn w:val="Normaallaad"/>
    <w:link w:val="PisMrk"/>
    <w:uiPriority w:val="99"/>
    <w:rsid w:val="00E53B6C"/>
    <w:pPr>
      <w:tabs>
        <w:tab w:val="center" w:pos="4536"/>
        <w:tab w:val="right" w:pos="9072"/>
      </w:tabs>
    </w:pPr>
  </w:style>
  <w:style w:type="character" w:customStyle="1" w:styleId="PisMrk">
    <w:name w:val="Päis Märk"/>
    <w:basedOn w:val="Liguvaikefont"/>
    <w:link w:val="Pis"/>
    <w:uiPriority w:val="99"/>
    <w:locked/>
    <w:rsid w:val="00E53B6C"/>
    <w:rPr>
      <w:rFonts w:cs="Times New Roman"/>
      <w:sz w:val="24"/>
      <w:lang w:val="x-none" w:eastAsia="ar-SA" w:bidi="ar-SA"/>
    </w:rPr>
  </w:style>
  <w:style w:type="paragraph" w:styleId="Jalus">
    <w:name w:val="footer"/>
    <w:basedOn w:val="Normaallaad"/>
    <w:link w:val="JalusMrk"/>
    <w:uiPriority w:val="99"/>
    <w:rsid w:val="00E53B6C"/>
    <w:pPr>
      <w:tabs>
        <w:tab w:val="center" w:pos="4536"/>
        <w:tab w:val="right" w:pos="9072"/>
      </w:tabs>
    </w:pPr>
  </w:style>
  <w:style w:type="character" w:customStyle="1" w:styleId="JalusMrk">
    <w:name w:val="Jalus Märk"/>
    <w:basedOn w:val="Liguvaikefont"/>
    <w:link w:val="Jalus"/>
    <w:uiPriority w:val="99"/>
    <w:locked/>
    <w:rsid w:val="00E53B6C"/>
    <w:rPr>
      <w:rFonts w:cs="Times New Roman"/>
      <w:sz w:val="24"/>
      <w:lang w:val="x-none" w:eastAsia="ar-SA" w:bidi="ar-SA"/>
    </w:rPr>
  </w:style>
  <w:style w:type="character" w:styleId="Reanumber">
    <w:name w:val="line number"/>
    <w:basedOn w:val="Liguvaikefont"/>
    <w:uiPriority w:val="99"/>
    <w:semiHidden/>
    <w:rsid w:val="00E50AA2"/>
    <w:rPr>
      <w:rFonts w:cs="Times New Roman"/>
    </w:rPr>
  </w:style>
  <w:style w:type="paragraph" w:customStyle="1" w:styleId="Textbody">
    <w:name w:val="Text body"/>
    <w:basedOn w:val="Default"/>
    <w:uiPriority w:val="99"/>
    <w:rsid w:val="00290DA4"/>
    <w:pPr>
      <w:widowControl/>
      <w:autoSpaceDE w:val="0"/>
      <w:spacing w:after="120"/>
    </w:pPr>
    <w:rPr>
      <w:kern w:val="1"/>
      <w:lang w:bidi="ar-SA"/>
    </w:rPr>
  </w:style>
  <w:style w:type="character" w:customStyle="1" w:styleId="StrongEmphasis">
    <w:name w:val="Strong Emphasis"/>
    <w:rsid w:val="00290DA4"/>
    <w:rPr>
      <w:b/>
    </w:rPr>
  </w:style>
  <w:style w:type="paragraph" w:customStyle="1" w:styleId="WW-Textbody">
    <w:name w:val="WW-Text body"/>
    <w:basedOn w:val="Default"/>
    <w:uiPriority w:val="99"/>
    <w:rsid w:val="00290DA4"/>
    <w:pPr>
      <w:autoSpaceDE w:val="0"/>
      <w:spacing w:after="120"/>
      <w:textAlignment w:val="baseline"/>
    </w:pPr>
    <w:rPr>
      <w:kern w:val="1"/>
      <w:lang w:val="en-GB" w:bidi="ar-SA"/>
    </w:rPr>
  </w:style>
  <w:style w:type="paragraph" w:customStyle="1" w:styleId="western">
    <w:name w:val="western"/>
    <w:basedOn w:val="Normaallaad"/>
    <w:uiPriority w:val="99"/>
    <w:rsid w:val="00290DA4"/>
    <w:pPr>
      <w:widowControl/>
      <w:suppressAutoHyphens w:val="0"/>
      <w:autoSpaceDE/>
      <w:spacing w:before="100" w:beforeAutospacing="1" w:after="119"/>
      <w:jc w:val="left"/>
    </w:pPr>
    <w:rPr>
      <w:szCs w:val="24"/>
      <w:lang w:eastAsia="et-EE"/>
    </w:rPr>
  </w:style>
  <w:style w:type="character" w:customStyle="1" w:styleId="NormaallaadveebMrk">
    <w:name w:val="Normaallaad (veeb) Märk"/>
    <w:link w:val="Normaallaadveeb"/>
    <w:uiPriority w:val="99"/>
    <w:locked/>
    <w:rsid w:val="0069201F"/>
    <w:rPr>
      <w:sz w:val="24"/>
    </w:rPr>
  </w:style>
  <w:style w:type="paragraph" w:customStyle="1" w:styleId="WW-NormalWeb">
    <w:name w:val="WW-Normal (Web)"/>
    <w:basedOn w:val="Normaallaad"/>
    <w:uiPriority w:val="99"/>
    <w:rsid w:val="000B7D6D"/>
    <w:pPr>
      <w:widowControl/>
      <w:suppressAutoHyphens w:val="0"/>
      <w:autoSpaceDE/>
      <w:spacing w:before="280" w:after="280"/>
      <w:jc w:val="left"/>
    </w:pPr>
    <w:rPr>
      <w:szCs w:val="24"/>
    </w:rPr>
  </w:style>
  <w:style w:type="paragraph" w:styleId="Redaktsioon">
    <w:name w:val="Revision"/>
    <w:hidden/>
    <w:uiPriority w:val="99"/>
    <w:semiHidden/>
    <w:rsid w:val="001774F3"/>
    <w:pPr>
      <w:spacing w:after="0" w:line="240" w:lineRule="auto"/>
    </w:pPr>
    <w:rPr>
      <w:sz w:val="24"/>
      <w:szCs w:val="20"/>
      <w:lang w:eastAsia="ar-SA"/>
    </w:rPr>
  </w:style>
  <w:style w:type="paragraph" w:customStyle="1" w:styleId="uudisetext">
    <w:name w:val="uudisetext"/>
    <w:basedOn w:val="Normaallaad"/>
    <w:rsid w:val="00591D9D"/>
    <w:pPr>
      <w:widowControl/>
      <w:suppressAutoHyphens w:val="0"/>
      <w:autoSpaceDE/>
      <w:spacing w:before="100" w:beforeAutospacing="1" w:after="100" w:afterAutospacing="1"/>
      <w:jc w:val="left"/>
    </w:pPr>
    <w:rPr>
      <w:szCs w:val="24"/>
      <w:lang w:eastAsia="et-EE"/>
    </w:rPr>
  </w:style>
  <w:style w:type="character" w:customStyle="1" w:styleId="strongemphasis0">
    <w:name w:val="strongemphasis"/>
    <w:rsid w:val="007E4FD5"/>
  </w:style>
  <w:style w:type="character" w:customStyle="1" w:styleId="apple-converted-space">
    <w:name w:val="apple-converted-space"/>
    <w:rsid w:val="00603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725968">
      <w:marLeft w:val="0"/>
      <w:marRight w:val="0"/>
      <w:marTop w:val="0"/>
      <w:marBottom w:val="0"/>
      <w:divBdr>
        <w:top w:val="none" w:sz="0" w:space="0" w:color="auto"/>
        <w:left w:val="none" w:sz="0" w:space="0" w:color="auto"/>
        <w:bottom w:val="none" w:sz="0" w:space="0" w:color="auto"/>
        <w:right w:val="none" w:sz="0" w:space="0" w:color="auto"/>
      </w:divBdr>
    </w:div>
    <w:div w:id="689725969">
      <w:marLeft w:val="0"/>
      <w:marRight w:val="0"/>
      <w:marTop w:val="0"/>
      <w:marBottom w:val="0"/>
      <w:divBdr>
        <w:top w:val="none" w:sz="0" w:space="0" w:color="auto"/>
        <w:left w:val="none" w:sz="0" w:space="0" w:color="auto"/>
        <w:bottom w:val="none" w:sz="0" w:space="0" w:color="auto"/>
        <w:right w:val="none" w:sz="0" w:space="0" w:color="auto"/>
      </w:divBdr>
    </w:div>
    <w:div w:id="689725970">
      <w:marLeft w:val="0"/>
      <w:marRight w:val="0"/>
      <w:marTop w:val="0"/>
      <w:marBottom w:val="0"/>
      <w:divBdr>
        <w:top w:val="none" w:sz="0" w:space="0" w:color="auto"/>
        <w:left w:val="none" w:sz="0" w:space="0" w:color="auto"/>
        <w:bottom w:val="none" w:sz="0" w:space="0" w:color="auto"/>
        <w:right w:val="none" w:sz="0" w:space="0" w:color="auto"/>
      </w:divBdr>
    </w:div>
    <w:div w:id="689725971">
      <w:marLeft w:val="0"/>
      <w:marRight w:val="0"/>
      <w:marTop w:val="0"/>
      <w:marBottom w:val="0"/>
      <w:divBdr>
        <w:top w:val="none" w:sz="0" w:space="0" w:color="auto"/>
        <w:left w:val="none" w:sz="0" w:space="0" w:color="auto"/>
        <w:bottom w:val="none" w:sz="0" w:space="0" w:color="auto"/>
        <w:right w:val="none" w:sz="0" w:space="0" w:color="auto"/>
      </w:divBdr>
    </w:div>
    <w:div w:id="689725972">
      <w:marLeft w:val="0"/>
      <w:marRight w:val="0"/>
      <w:marTop w:val="0"/>
      <w:marBottom w:val="0"/>
      <w:divBdr>
        <w:top w:val="none" w:sz="0" w:space="0" w:color="auto"/>
        <w:left w:val="none" w:sz="0" w:space="0" w:color="auto"/>
        <w:bottom w:val="none" w:sz="0" w:space="0" w:color="auto"/>
        <w:right w:val="none" w:sz="0" w:space="0" w:color="auto"/>
      </w:divBdr>
    </w:div>
    <w:div w:id="689725974">
      <w:marLeft w:val="0"/>
      <w:marRight w:val="0"/>
      <w:marTop w:val="0"/>
      <w:marBottom w:val="0"/>
      <w:divBdr>
        <w:top w:val="none" w:sz="0" w:space="0" w:color="auto"/>
        <w:left w:val="none" w:sz="0" w:space="0" w:color="auto"/>
        <w:bottom w:val="none" w:sz="0" w:space="0" w:color="auto"/>
        <w:right w:val="none" w:sz="0" w:space="0" w:color="auto"/>
      </w:divBdr>
    </w:div>
    <w:div w:id="689725981">
      <w:marLeft w:val="0"/>
      <w:marRight w:val="0"/>
      <w:marTop w:val="0"/>
      <w:marBottom w:val="0"/>
      <w:divBdr>
        <w:top w:val="none" w:sz="0" w:space="0" w:color="auto"/>
        <w:left w:val="none" w:sz="0" w:space="0" w:color="auto"/>
        <w:bottom w:val="none" w:sz="0" w:space="0" w:color="auto"/>
        <w:right w:val="none" w:sz="0" w:space="0" w:color="auto"/>
      </w:divBdr>
    </w:div>
    <w:div w:id="689725984">
      <w:marLeft w:val="0"/>
      <w:marRight w:val="0"/>
      <w:marTop w:val="0"/>
      <w:marBottom w:val="0"/>
      <w:divBdr>
        <w:top w:val="none" w:sz="0" w:space="0" w:color="auto"/>
        <w:left w:val="none" w:sz="0" w:space="0" w:color="auto"/>
        <w:bottom w:val="none" w:sz="0" w:space="0" w:color="auto"/>
        <w:right w:val="none" w:sz="0" w:space="0" w:color="auto"/>
      </w:divBdr>
    </w:div>
    <w:div w:id="689725986">
      <w:marLeft w:val="0"/>
      <w:marRight w:val="0"/>
      <w:marTop w:val="0"/>
      <w:marBottom w:val="0"/>
      <w:divBdr>
        <w:top w:val="none" w:sz="0" w:space="0" w:color="auto"/>
        <w:left w:val="none" w:sz="0" w:space="0" w:color="auto"/>
        <w:bottom w:val="none" w:sz="0" w:space="0" w:color="auto"/>
        <w:right w:val="none" w:sz="0" w:space="0" w:color="auto"/>
      </w:divBdr>
    </w:div>
    <w:div w:id="689725989">
      <w:marLeft w:val="0"/>
      <w:marRight w:val="0"/>
      <w:marTop w:val="0"/>
      <w:marBottom w:val="0"/>
      <w:divBdr>
        <w:top w:val="none" w:sz="0" w:space="0" w:color="auto"/>
        <w:left w:val="none" w:sz="0" w:space="0" w:color="auto"/>
        <w:bottom w:val="none" w:sz="0" w:space="0" w:color="auto"/>
        <w:right w:val="none" w:sz="0" w:space="0" w:color="auto"/>
      </w:divBdr>
    </w:div>
    <w:div w:id="689725990">
      <w:marLeft w:val="0"/>
      <w:marRight w:val="0"/>
      <w:marTop w:val="0"/>
      <w:marBottom w:val="0"/>
      <w:divBdr>
        <w:top w:val="none" w:sz="0" w:space="0" w:color="auto"/>
        <w:left w:val="none" w:sz="0" w:space="0" w:color="auto"/>
        <w:bottom w:val="none" w:sz="0" w:space="0" w:color="auto"/>
        <w:right w:val="none" w:sz="0" w:space="0" w:color="auto"/>
      </w:divBdr>
    </w:div>
    <w:div w:id="689725992">
      <w:marLeft w:val="0"/>
      <w:marRight w:val="0"/>
      <w:marTop w:val="0"/>
      <w:marBottom w:val="0"/>
      <w:divBdr>
        <w:top w:val="none" w:sz="0" w:space="0" w:color="auto"/>
        <w:left w:val="none" w:sz="0" w:space="0" w:color="auto"/>
        <w:bottom w:val="none" w:sz="0" w:space="0" w:color="auto"/>
        <w:right w:val="none" w:sz="0" w:space="0" w:color="auto"/>
      </w:divBdr>
    </w:div>
    <w:div w:id="689725994">
      <w:marLeft w:val="0"/>
      <w:marRight w:val="0"/>
      <w:marTop w:val="0"/>
      <w:marBottom w:val="0"/>
      <w:divBdr>
        <w:top w:val="none" w:sz="0" w:space="0" w:color="auto"/>
        <w:left w:val="none" w:sz="0" w:space="0" w:color="auto"/>
        <w:bottom w:val="none" w:sz="0" w:space="0" w:color="auto"/>
        <w:right w:val="none" w:sz="0" w:space="0" w:color="auto"/>
      </w:divBdr>
      <w:divsChild>
        <w:div w:id="689726035">
          <w:marLeft w:val="1920"/>
          <w:marRight w:val="0"/>
          <w:marTop w:val="0"/>
          <w:marBottom w:val="0"/>
          <w:divBdr>
            <w:top w:val="none" w:sz="0" w:space="0" w:color="auto"/>
            <w:left w:val="none" w:sz="0" w:space="0" w:color="auto"/>
            <w:bottom w:val="none" w:sz="0" w:space="0" w:color="auto"/>
            <w:right w:val="none" w:sz="0" w:space="0" w:color="auto"/>
          </w:divBdr>
        </w:div>
      </w:divsChild>
    </w:div>
    <w:div w:id="689725995">
      <w:marLeft w:val="0"/>
      <w:marRight w:val="0"/>
      <w:marTop w:val="0"/>
      <w:marBottom w:val="0"/>
      <w:divBdr>
        <w:top w:val="none" w:sz="0" w:space="0" w:color="auto"/>
        <w:left w:val="none" w:sz="0" w:space="0" w:color="auto"/>
        <w:bottom w:val="none" w:sz="0" w:space="0" w:color="auto"/>
        <w:right w:val="none" w:sz="0" w:space="0" w:color="auto"/>
      </w:divBdr>
    </w:div>
    <w:div w:id="689725996">
      <w:marLeft w:val="0"/>
      <w:marRight w:val="0"/>
      <w:marTop w:val="0"/>
      <w:marBottom w:val="0"/>
      <w:divBdr>
        <w:top w:val="none" w:sz="0" w:space="0" w:color="auto"/>
        <w:left w:val="none" w:sz="0" w:space="0" w:color="auto"/>
        <w:bottom w:val="none" w:sz="0" w:space="0" w:color="auto"/>
        <w:right w:val="none" w:sz="0" w:space="0" w:color="auto"/>
      </w:divBdr>
    </w:div>
    <w:div w:id="689725997">
      <w:marLeft w:val="0"/>
      <w:marRight w:val="0"/>
      <w:marTop w:val="0"/>
      <w:marBottom w:val="0"/>
      <w:divBdr>
        <w:top w:val="none" w:sz="0" w:space="0" w:color="auto"/>
        <w:left w:val="none" w:sz="0" w:space="0" w:color="auto"/>
        <w:bottom w:val="none" w:sz="0" w:space="0" w:color="auto"/>
        <w:right w:val="none" w:sz="0" w:space="0" w:color="auto"/>
      </w:divBdr>
    </w:div>
    <w:div w:id="689725998">
      <w:marLeft w:val="0"/>
      <w:marRight w:val="0"/>
      <w:marTop w:val="0"/>
      <w:marBottom w:val="0"/>
      <w:divBdr>
        <w:top w:val="none" w:sz="0" w:space="0" w:color="auto"/>
        <w:left w:val="none" w:sz="0" w:space="0" w:color="auto"/>
        <w:bottom w:val="none" w:sz="0" w:space="0" w:color="auto"/>
        <w:right w:val="none" w:sz="0" w:space="0" w:color="auto"/>
      </w:divBdr>
    </w:div>
    <w:div w:id="689726001">
      <w:marLeft w:val="0"/>
      <w:marRight w:val="0"/>
      <w:marTop w:val="0"/>
      <w:marBottom w:val="0"/>
      <w:divBdr>
        <w:top w:val="none" w:sz="0" w:space="0" w:color="auto"/>
        <w:left w:val="none" w:sz="0" w:space="0" w:color="auto"/>
        <w:bottom w:val="none" w:sz="0" w:space="0" w:color="auto"/>
        <w:right w:val="none" w:sz="0" w:space="0" w:color="auto"/>
      </w:divBdr>
    </w:div>
    <w:div w:id="689726002">
      <w:marLeft w:val="0"/>
      <w:marRight w:val="0"/>
      <w:marTop w:val="0"/>
      <w:marBottom w:val="0"/>
      <w:divBdr>
        <w:top w:val="none" w:sz="0" w:space="0" w:color="auto"/>
        <w:left w:val="none" w:sz="0" w:space="0" w:color="auto"/>
        <w:bottom w:val="none" w:sz="0" w:space="0" w:color="auto"/>
        <w:right w:val="none" w:sz="0" w:space="0" w:color="auto"/>
      </w:divBdr>
    </w:div>
    <w:div w:id="689726003">
      <w:marLeft w:val="0"/>
      <w:marRight w:val="0"/>
      <w:marTop w:val="0"/>
      <w:marBottom w:val="0"/>
      <w:divBdr>
        <w:top w:val="none" w:sz="0" w:space="0" w:color="auto"/>
        <w:left w:val="none" w:sz="0" w:space="0" w:color="auto"/>
        <w:bottom w:val="none" w:sz="0" w:space="0" w:color="auto"/>
        <w:right w:val="none" w:sz="0" w:space="0" w:color="auto"/>
      </w:divBdr>
    </w:div>
    <w:div w:id="689726005">
      <w:marLeft w:val="0"/>
      <w:marRight w:val="0"/>
      <w:marTop w:val="0"/>
      <w:marBottom w:val="0"/>
      <w:divBdr>
        <w:top w:val="none" w:sz="0" w:space="0" w:color="auto"/>
        <w:left w:val="none" w:sz="0" w:space="0" w:color="auto"/>
        <w:bottom w:val="none" w:sz="0" w:space="0" w:color="auto"/>
        <w:right w:val="none" w:sz="0" w:space="0" w:color="auto"/>
      </w:divBdr>
    </w:div>
    <w:div w:id="689726007">
      <w:marLeft w:val="0"/>
      <w:marRight w:val="0"/>
      <w:marTop w:val="0"/>
      <w:marBottom w:val="0"/>
      <w:divBdr>
        <w:top w:val="none" w:sz="0" w:space="0" w:color="auto"/>
        <w:left w:val="none" w:sz="0" w:space="0" w:color="auto"/>
        <w:bottom w:val="none" w:sz="0" w:space="0" w:color="auto"/>
        <w:right w:val="none" w:sz="0" w:space="0" w:color="auto"/>
      </w:divBdr>
    </w:div>
    <w:div w:id="689726008">
      <w:marLeft w:val="0"/>
      <w:marRight w:val="0"/>
      <w:marTop w:val="0"/>
      <w:marBottom w:val="0"/>
      <w:divBdr>
        <w:top w:val="none" w:sz="0" w:space="0" w:color="auto"/>
        <w:left w:val="none" w:sz="0" w:space="0" w:color="auto"/>
        <w:bottom w:val="none" w:sz="0" w:space="0" w:color="auto"/>
        <w:right w:val="none" w:sz="0" w:space="0" w:color="auto"/>
      </w:divBdr>
    </w:div>
    <w:div w:id="689726009">
      <w:marLeft w:val="0"/>
      <w:marRight w:val="0"/>
      <w:marTop w:val="0"/>
      <w:marBottom w:val="0"/>
      <w:divBdr>
        <w:top w:val="none" w:sz="0" w:space="0" w:color="auto"/>
        <w:left w:val="none" w:sz="0" w:space="0" w:color="auto"/>
        <w:bottom w:val="none" w:sz="0" w:space="0" w:color="auto"/>
        <w:right w:val="none" w:sz="0" w:space="0" w:color="auto"/>
      </w:divBdr>
    </w:div>
    <w:div w:id="689726010">
      <w:marLeft w:val="0"/>
      <w:marRight w:val="0"/>
      <w:marTop w:val="0"/>
      <w:marBottom w:val="0"/>
      <w:divBdr>
        <w:top w:val="none" w:sz="0" w:space="0" w:color="auto"/>
        <w:left w:val="none" w:sz="0" w:space="0" w:color="auto"/>
        <w:bottom w:val="none" w:sz="0" w:space="0" w:color="auto"/>
        <w:right w:val="none" w:sz="0" w:space="0" w:color="auto"/>
      </w:divBdr>
    </w:div>
    <w:div w:id="689726011">
      <w:marLeft w:val="0"/>
      <w:marRight w:val="0"/>
      <w:marTop w:val="0"/>
      <w:marBottom w:val="0"/>
      <w:divBdr>
        <w:top w:val="none" w:sz="0" w:space="0" w:color="auto"/>
        <w:left w:val="none" w:sz="0" w:space="0" w:color="auto"/>
        <w:bottom w:val="none" w:sz="0" w:space="0" w:color="auto"/>
        <w:right w:val="none" w:sz="0" w:space="0" w:color="auto"/>
      </w:divBdr>
    </w:div>
    <w:div w:id="689726012">
      <w:marLeft w:val="0"/>
      <w:marRight w:val="0"/>
      <w:marTop w:val="0"/>
      <w:marBottom w:val="0"/>
      <w:divBdr>
        <w:top w:val="none" w:sz="0" w:space="0" w:color="auto"/>
        <w:left w:val="none" w:sz="0" w:space="0" w:color="auto"/>
        <w:bottom w:val="none" w:sz="0" w:space="0" w:color="auto"/>
        <w:right w:val="none" w:sz="0" w:space="0" w:color="auto"/>
      </w:divBdr>
    </w:div>
    <w:div w:id="689726015">
      <w:marLeft w:val="0"/>
      <w:marRight w:val="0"/>
      <w:marTop w:val="0"/>
      <w:marBottom w:val="0"/>
      <w:divBdr>
        <w:top w:val="none" w:sz="0" w:space="0" w:color="auto"/>
        <w:left w:val="none" w:sz="0" w:space="0" w:color="auto"/>
        <w:bottom w:val="none" w:sz="0" w:space="0" w:color="auto"/>
        <w:right w:val="none" w:sz="0" w:space="0" w:color="auto"/>
      </w:divBdr>
    </w:div>
    <w:div w:id="689726016">
      <w:marLeft w:val="0"/>
      <w:marRight w:val="0"/>
      <w:marTop w:val="0"/>
      <w:marBottom w:val="0"/>
      <w:divBdr>
        <w:top w:val="none" w:sz="0" w:space="0" w:color="auto"/>
        <w:left w:val="none" w:sz="0" w:space="0" w:color="auto"/>
        <w:bottom w:val="none" w:sz="0" w:space="0" w:color="auto"/>
        <w:right w:val="none" w:sz="0" w:space="0" w:color="auto"/>
      </w:divBdr>
      <w:divsChild>
        <w:div w:id="689726067">
          <w:marLeft w:val="1920"/>
          <w:marRight w:val="0"/>
          <w:marTop w:val="0"/>
          <w:marBottom w:val="0"/>
          <w:divBdr>
            <w:top w:val="none" w:sz="0" w:space="0" w:color="auto"/>
            <w:left w:val="none" w:sz="0" w:space="0" w:color="auto"/>
            <w:bottom w:val="none" w:sz="0" w:space="0" w:color="auto"/>
            <w:right w:val="none" w:sz="0" w:space="0" w:color="auto"/>
          </w:divBdr>
        </w:div>
      </w:divsChild>
    </w:div>
    <w:div w:id="689726017">
      <w:marLeft w:val="0"/>
      <w:marRight w:val="0"/>
      <w:marTop w:val="0"/>
      <w:marBottom w:val="0"/>
      <w:divBdr>
        <w:top w:val="none" w:sz="0" w:space="0" w:color="auto"/>
        <w:left w:val="none" w:sz="0" w:space="0" w:color="auto"/>
        <w:bottom w:val="none" w:sz="0" w:space="0" w:color="auto"/>
        <w:right w:val="none" w:sz="0" w:space="0" w:color="auto"/>
      </w:divBdr>
    </w:div>
    <w:div w:id="689726018">
      <w:marLeft w:val="0"/>
      <w:marRight w:val="0"/>
      <w:marTop w:val="0"/>
      <w:marBottom w:val="0"/>
      <w:divBdr>
        <w:top w:val="none" w:sz="0" w:space="0" w:color="auto"/>
        <w:left w:val="none" w:sz="0" w:space="0" w:color="auto"/>
        <w:bottom w:val="none" w:sz="0" w:space="0" w:color="auto"/>
        <w:right w:val="none" w:sz="0" w:space="0" w:color="auto"/>
      </w:divBdr>
    </w:div>
    <w:div w:id="689726019">
      <w:marLeft w:val="0"/>
      <w:marRight w:val="0"/>
      <w:marTop w:val="0"/>
      <w:marBottom w:val="0"/>
      <w:divBdr>
        <w:top w:val="none" w:sz="0" w:space="0" w:color="auto"/>
        <w:left w:val="none" w:sz="0" w:space="0" w:color="auto"/>
        <w:bottom w:val="none" w:sz="0" w:space="0" w:color="auto"/>
        <w:right w:val="none" w:sz="0" w:space="0" w:color="auto"/>
      </w:divBdr>
    </w:div>
    <w:div w:id="689726020">
      <w:marLeft w:val="0"/>
      <w:marRight w:val="0"/>
      <w:marTop w:val="0"/>
      <w:marBottom w:val="0"/>
      <w:divBdr>
        <w:top w:val="none" w:sz="0" w:space="0" w:color="auto"/>
        <w:left w:val="none" w:sz="0" w:space="0" w:color="auto"/>
        <w:bottom w:val="none" w:sz="0" w:space="0" w:color="auto"/>
        <w:right w:val="none" w:sz="0" w:space="0" w:color="auto"/>
      </w:divBdr>
    </w:div>
    <w:div w:id="689726023">
      <w:marLeft w:val="0"/>
      <w:marRight w:val="0"/>
      <w:marTop w:val="0"/>
      <w:marBottom w:val="0"/>
      <w:divBdr>
        <w:top w:val="none" w:sz="0" w:space="0" w:color="auto"/>
        <w:left w:val="none" w:sz="0" w:space="0" w:color="auto"/>
        <w:bottom w:val="none" w:sz="0" w:space="0" w:color="auto"/>
        <w:right w:val="none" w:sz="0" w:space="0" w:color="auto"/>
      </w:divBdr>
    </w:div>
    <w:div w:id="689726026">
      <w:marLeft w:val="0"/>
      <w:marRight w:val="0"/>
      <w:marTop w:val="0"/>
      <w:marBottom w:val="0"/>
      <w:divBdr>
        <w:top w:val="none" w:sz="0" w:space="0" w:color="auto"/>
        <w:left w:val="none" w:sz="0" w:space="0" w:color="auto"/>
        <w:bottom w:val="none" w:sz="0" w:space="0" w:color="auto"/>
        <w:right w:val="none" w:sz="0" w:space="0" w:color="auto"/>
      </w:divBdr>
    </w:div>
    <w:div w:id="689726027">
      <w:marLeft w:val="0"/>
      <w:marRight w:val="0"/>
      <w:marTop w:val="0"/>
      <w:marBottom w:val="0"/>
      <w:divBdr>
        <w:top w:val="none" w:sz="0" w:space="0" w:color="auto"/>
        <w:left w:val="none" w:sz="0" w:space="0" w:color="auto"/>
        <w:bottom w:val="none" w:sz="0" w:space="0" w:color="auto"/>
        <w:right w:val="none" w:sz="0" w:space="0" w:color="auto"/>
      </w:divBdr>
    </w:div>
    <w:div w:id="689726029">
      <w:marLeft w:val="0"/>
      <w:marRight w:val="0"/>
      <w:marTop w:val="0"/>
      <w:marBottom w:val="0"/>
      <w:divBdr>
        <w:top w:val="none" w:sz="0" w:space="0" w:color="auto"/>
        <w:left w:val="none" w:sz="0" w:space="0" w:color="auto"/>
        <w:bottom w:val="none" w:sz="0" w:space="0" w:color="auto"/>
        <w:right w:val="none" w:sz="0" w:space="0" w:color="auto"/>
      </w:divBdr>
    </w:div>
    <w:div w:id="689726032">
      <w:marLeft w:val="0"/>
      <w:marRight w:val="0"/>
      <w:marTop w:val="0"/>
      <w:marBottom w:val="0"/>
      <w:divBdr>
        <w:top w:val="none" w:sz="0" w:space="0" w:color="auto"/>
        <w:left w:val="none" w:sz="0" w:space="0" w:color="auto"/>
        <w:bottom w:val="none" w:sz="0" w:space="0" w:color="auto"/>
        <w:right w:val="none" w:sz="0" w:space="0" w:color="auto"/>
      </w:divBdr>
    </w:div>
    <w:div w:id="689726033">
      <w:marLeft w:val="0"/>
      <w:marRight w:val="0"/>
      <w:marTop w:val="0"/>
      <w:marBottom w:val="0"/>
      <w:divBdr>
        <w:top w:val="none" w:sz="0" w:space="0" w:color="auto"/>
        <w:left w:val="none" w:sz="0" w:space="0" w:color="auto"/>
        <w:bottom w:val="none" w:sz="0" w:space="0" w:color="auto"/>
        <w:right w:val="none" w:sz="0" w:space="0" w:color="auto"/>
      </w:divBdr>
    </w:div>
    <w:div w:id="689726034">
      <w:marLeft w:val="0"/>
      <w:marRight w:val="0"/>
      <w:marTop w:val="0"/>
      <w:marBottom w:val="0"/>
      <w:divBdr>
        <w:top w:val="none" w:sz="0" w:space="0" w:color="auto"/>
        <w:left w:val="none" w:sz="0" w:space="0" w:color="auto"/>
        <w:bottom w:val="none" w:sz="0" w:space="0" w:color="auto"/>
        <w:right w:val="none" w:sz="0" w:space="0" w:color="auto"/>
      </w:divBdr>
      <w:divsChild>
        <w:div w:id="689726069">
          <w:marLeft w:val="0"/>
          <w:marRight w:val="0"/>
          <w:marTop w:val="0"/>
          <w:marBottom w:val="0"/>
          <w:divBdr>
            <w:top w:val="none" w:sz="0" w:space="0" w:color="auto"/>
            <w:left w:val="none" w:sz="0" w:space="0" w:color="auto"/>
            <w:bottom w:val="none" w:sz="0" w:space="0" w:color="auto"/>
            <w:right w:val="none" w:sz="0" w:space="0" w:color="auto"/>
          </w:divBdr>
        </w:div>
        <w:div w:id="689726138">
          <w:marLeft w:val="0"/>
          <w:marRight w:val="0"/>
          <w:marTop w:val="0"/>
          <w:marBottom w:val="0"/>
          <w:divBdr>
            <w:top w:val="none" w:sz="0" w:space="0" w:color="auto"/>
            <w:left w:val="none" w:sz="0" w:space="0" w:color="auto"/>
            <w:bottom w:val="none" w:sz="0" w:space="0" w:color="auto"/>
            <w:right w:val="none" w:sz="0" w:space="0" w:color="auto"/>
          </w:divBdr>
        </w:div>
      </w:divsChild>
    </w:div>
    <w:div w:id="689726036">
      <w:marLeft w:val="0"/>
      <w:marRight w:val="0"/>
      <w:marTop w:val="0"/>
      <w:marBottom w:val="0"/>
      <w:divBdr>
        <w:top w:val="none" w:sz="0" w:space="0" w:color="auto"/>
        <w:left w:val="none" w:sz="0" w:space="0" w:color="auto"/>
        <w:bottom w:val="none" w:sz="0" w:space="0" w:color="auto"/>
        <w:right w:val="none" w:sz="0" w:space="0" w:color="auto"/>
      </w:divBdr>
    </w:div>
    <w:div w:id="689726037">
      <w:marLeft w:val="0"/>
      <w:marRight w:val="0"/>
      <w:marTop w:val="0"/>
      <w:marBottom w:val="0"/>
      <w:divBdr>
        <w:top w:val="none" w:sz="0" w:space="0" w:color="auto"/>
        <w:left w:val="none" w:sz="0" w:space="0" w:color="auto"/>
        <w:bottom w:val="none" w:sz="0" w:space="0" w:color="auto"/>
        <w:right w:val="none" w:sz="0" w:space="0" w:color="auto"/>
      </w:divBdr>
    </w:div>
    <w:div w:id="689726038">
      <w:marLeft w:val="0"/>
      <w:marRight w:val="0"/>
      <w:marTop w:val="0"/>
      <w:marBottom w:val="0"/>
      <w:divBdr>
        <w:top w:val="none" w:sz="0" w:space="0" w:color="auto"/>
        <w:left w:val="none" w:sz="0" w:space="0" w:color="auto"/>
        <w:bottom w:val="none" w:sz="0" w:space="0" w:color="auto"/>
        <w:right w:val="none" w:sz="0" w:space="0" w:color="auto"/>
      </w:divBdr>
    </w:div>
    <w:div w:id="689726039">
      <w:marLeft w:val="0"/>
      <w:marRight w:val="0"/>
      <w:marTop w:val="0"/>
      <w:marBottom w:val="0"/>
      <w:divBdr>
        <w:top w:val="none" w:sz="0" w:space="0" w:color="auto"/>
        <w:left w:val="none" w:sz="0" w:space="0" w:color="auto"/>
        <w:bottom w:val="none" w:sz="0" w:space="0" w:color="auto"/>
        <w:right w:val="none" w:sz="0" w:space="0" w:color="auto"/>
      </w:divBdr>
    </w:div>
    <w:div w:id="689726042">
      <w:marLeft w:val="0"/>
      <w:marRight w:val="0"/>
      <w:marTop w:val="0"/>
      <w:marBottom w:val="0"/>
      <w:divBdr>
        <w:top w:val="none" w:sz="0" w:space="0" w:color="auto"/>
        <w:left w:val="none" w:sz="0" w:space="0" w:color="auto"/>
        <w:bottom w:val="none" w:sz="0" w:space="0" w:color="auto"/>
        <w:right w:val="none" w:sz="0" w:space="0" w:color="auto"/>
      </w:divBdr>
    </w:div>
    <w:div w:id="689726044">
      <w:marLeft w:val="0"/>
      <w:marRight w:val="0"/>
      <w:marTop w:val="0"/>
      <w:marBottom w:val="0"/>
      <w:divBdr>
        <w:top w:val="none" w:sz="0" w:space="0" w:color="auto"/>
        <w:left w:val="none" w:sz="0" w:space="0" w:color="auto"/>
        <w:bottom w:val="none" w:sz="0" w:space="0" w:color="auto"/>
        <w:right w:val="none" w:sz="0" w:space="0" w:color="auto"/>
      </w:divBdr>
    </w:div>
    <w:div w:id="689726045">
      <w:marLeft w:val="0"/>
      <w:marRight w:val="0"/>
      <w:marTop w:val="0"/>
      <w:marBottom w:val="0"/>
      <w:divBdr>
        <w:top w:val="none" w:sz="0" w:space="0" w:color="auto"/>
        <w:left w:val="none" w:sz="0" w:space="0" w:color="auto"/>
        <w:bottom w:val="none" w:sz="0" w:space="0" w:color="auto"/>
        <w:right w:val="none" w:sz="0" w:space="0" w:color="auto"/>
      </w:divBdr>
    </w:div>
    <w:div w:id="689726046">
      <w:marLeft w:val="0"/>
      <w:marRight w:val="0"/>
      <w:marTop w:val="0"/>
      <w:marBottom w:val="0"/>
      <w:divBdr>
        <w:top w:val="none" w:sz="0" w:space="0" w:color="auto"/>
        <w:left w:val="none" w:sz="0" w:space="0" w:color="auto"/>
        <w:bottom w:val="none" w:sz="0" w:space="0" w:color="auto"/>
        <w:right w:val="none" w:sz="0" w:space="0" w:color="auto"/>
      </w:divBdr>
    </w:div>
    <w:div w:id="689726047">
      <w:marLeft w:val="0"/>
      <w:marRight w:val="0"/>
      <w:marTop w:val="0"/>
      <w:marBottom w:val="0"/>
      <w:divBdr>
        <w:top w:val="none" w:sz="0" w:space="0" w:color="auto"/>
        <w:left w:val="none" w:sz="0" w:space="0" w:color="auto"/>
        <w:bottom w:val="none" w:sz="0" w:space="0" w:color="auto"/>
        <w:right w:val="none" w:sz="0" w:space="0" w:color="auto"/>
      </w:divBdr>
    </w:div>
    <w:div w:id="689726048">
      <w:marLeft w:val="0"/>
      <w:marRight w:val="0"/>
      <w:marTop w:val="0"/>
      <w:marBottom w:val="0"/>
      <w:divBdr>
        <w:top w:val="none" w:sz="0" w:space="0" w:color="auto"/>
        <w:left w:val="none" w:sz="0" w:space="0" w:color="auto"/>
        <w:bottom w:val="none" w:sz="0" w:space="0" w:color="auto"/>
        <w:right w:val="none" w:sz="0" w:space="0" w:color="auto"/>
      </w:divBdr>
    </w:div>
    <w:div w:id="689726050">
      <w:marLeft w:val="0"/>
      <w:marRight w:val="0"/>
      <w:marTop w:val="0"/>
      <w:marBottom w:val="0"/>
      <w:divBdr>
        <w:top w:val="none" w:sz="0" w:space="0" w:color="auto"/>
        <w:left w:val="none" w:sz="0" w:space="0" w:color="auto"/>
        <w:bottom w:val="none" w:sz="0" w:space="0" w:color="auto"/>
        <w:right w:val="none" w:sz="0" w:space="0" w:color="auto"/>
      </w:divBdr>
    </w:div>
    <w:div w:id="689726052">
      <w:marLeft w:val="0"/>
      <w:marRight w:val="0"/>
      <w:marTop w:val="0"/>
      <w:marBottom w:val="0"/>
      <w:divBdr>
        <w:top w:val="none" w:sz="0" w:space="0" w:color="auto"/>
        <w:left w:val="none" w:sz="0" w:space="0" w:color="auto"/>
        <w:bottom w:val="none" w:sz="0" w:space="0" w:color="auto"/>
        <w:right w:val="none" w:sz="0" w:space="0" w:color="auto"/>
      </w:divBdr>
    </w:div>
    <w:div w:id="689726053">
      <w:marLeft w:val="0"/>
      <w:marRight w:val="0"/>
      <w:marTop w:val="0"/>
      <w:marBottom w:val="0"/>
      <w:divBdr>
        <w:top w:val="none" w:sz="0" w:space="0" w:color="auto"/>
        <w:left w:val="none" w:sz="0" w:space="0" w:color="auto"/>
        <w:bottom w:val="none" w:sz="0" w:space="0" w:color="auto"/>
        <w:right w:val="none" w:sz="0" w:space="0" w:color="auto"/>
      </w:divBdr>
      <w:divsChild>
        <w:div w:id="689726022">
          <w:marLeft w:val="0"/>
          <w:marRight w:val="0"/>
          <w:marTop w:val="0"/>
          <w:marBottom w:val="0"/>
          <w:divBdr>
            <w:top w:val="none" w:sz="0" w:space="0" w:color="auto"/>
            <w:left w:val="none" w:sz="0" w:space="0" w:color="auto"/>
            <w:bottom w:val="none" w:sz="0" w:space="0" w:color="auto"/>
            <w:right w:val="none" w:sz="0" w:space="0" w:color="auto"/>
          </w:divBdr>
        </w:div>
        <w:div w:id="689726040">
          <w:marLeft w:val="96"/>
          <w:marRight w:val="0"/>
          <w:marTop w:val="0"/>
          <w:marBottom w:val="0"/>
          <w:divBdr>
            <w:top w:val="none" w:sz="0" w:space="0" w:color="auto"/>
            <w:left w:val="single" w:sz="6" w:space="6" w:color="CCCCCC"/>
            <w:bottom w:val="none" w:sz="0" w:space="0" w:color="auto"/>
            <w:right w:val="none" w:sz="0" w:space="0" w:color="auto"/>
          </w:divBdr>
          <w:divsChild>
            <w:div w:id="689726013">
              <w:marLeft w:val="0"/>
              <w:marRight w:val="0"/>
              <w:marTop w:val="0"/>
              <w:marBottom w:val="0"/>
              <w:divBdr>
                <w:top w:val="none" w:sz="0" w:space="0" w:color="auto"/>
                <w:left w:val="none" w:sz="0" w:space="0" w:color="auto"/>
                <w:bottom w:val="none" w:sz="0" w:space="0" w:color="auto"/>
                <w:right w:val="none" w:sz="0" w:space="0" w:color="auto"/>
              </w:divBdr>
            </w:div>
          </w:divsChild>
        </w:div>
        <w:div w:id="689726099">
          <w:marLeft w:val="0"/>
          <w:marRight w:val="0"/>
          <w:marTop w:val="0"/>
          <w:marBottom w:val="0"/>
          <w:divBdr>
            <w:top w:val="none" w:sz="0" w:space="0" w:color="auto"/>
            <w:left w:val="none" w:sz="0" w:space="0" w:color="auto"/>
            <w:bottom w:val="none" w:sz="0" w:space="0" w:color="auto"/>
            <w:right w:val="none" w:sz="0" w:space="0" w:color="auto"/>
          </w:divBdr>
        </w:div>
        <w:div w:id="689726115">
          <w:marLeft w:val="96"/>
          <w:marRight w:val="0"/>
          <w:marTop w:val="0"/>
          <w:marBottom w:val="0"/>
          <w:divBdr>
            <w:top w:val="none" w:sz="0" w:space="0" w:color="auto"/>
            <w:left w:val="single" w:sz="6" w:space="6" w:color="CCCCCC"/>
            <w:bottom w:val="none" w:sz="0" w:space="0" w:color="auto"/>
            <w:right w:val="none" w:sz="0" w:space="0" w:color="auto"/>
          </w:divBdr>
          <w:divsChild>
            <w:div w:id="6897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26054">
      <w:marLeft w:val="0"/>
      <w:marRight w:val="0"/>
      <w:marTop w:val="0"/>
      <w:marBottom w:val="0"/>
      <w:divBdr>
        <w:top w:val="none" w:sz="0" w:space="0" w:color="auto"/>
        <w:left w:val="none" w:sz="0" w:space="0" w:color="auto"/>
        <w:bottom w:val="none" w:sz="0" w:space="0" w:color="auto"/>
        <w:right w:val="none" w:sz="0" w:space="0" w:color="auto"/>
      </w:divBdr>
    </w:div>
    <w:div w:id="689726055">
      <w:marLeft w:val="0"/>
      <w:marRight w:val="0"/>
      <w:marTop w:val="0"/>
      <w:marBottom w:val="0"/>
      <w:divBdr>
        <w:top w:val="none" w:sz="0" w:space="0" w:color="auto"/>
        <w:left w:val="none" w:sz="0" w:space="0" w:color="auto"/>
        <w:bottom w:val="none" w:sz="0" w:space="0" w:color="auto"/>
        <w:right w:val="none" w:sz="0" w:space="0" w:color="auto"/>
      </w:divBdr>
    </w:div>
    <w:div w:id="689726056">
      <w:marLeft w:val="0"/>
      <w:marRight w:val="0"/>
      <w:marTop w:val="0"/>
      <w:marBottom w:val="0"/>
      <w:divBdr>
        <w:top w:val="none" w:sz="0" w:space="0" w:color="auto"/>
        <w:left w:val="none" w:sz="0" w:space="0" w:color="auto"/>
        <w:bottom w:val="none" w:sz="0" w:space="0" w:color="auto"/>
        <w:right w:val="none" w:sz="0" w:space="0" w:color="auto"/>
      </w:divBdr>
    </w:div>
    <w:div w:id="689726057">
      <w:marLeft w:val="0"/>
      <w:marRight w:val="0"/>
      <w:marTop w:val="0"/>
      <w:marBottom w:val="0"/>
      <w:divBdr>
        <w:top w:val="none" w:sz="0" w:space="0" w:color="auto"/>
        <w:left w:val="none" w:sz="0" w:space="0" w:color="auto"/>
        <w:bottom w:val="none" w:sz="0" w:space="0" w:color="auto"/>
        <w:right w:val="none" w:sz="0" w:space="0" w:color="auto"/>
      </w:divBdr>
    </w:div>
    <w:div w:id="689726059">
      <w:marLeft w:val="0"/>
      <w:marRight w:val="0"/>
      <w:marTop w:val="0"/>
      <w:marBottom w:val="0"/>
      <w:divBdr>
        <w:top w:val="none" w:sz="0" w:space="0" w:color="auto"/>
        <w:left w:val="none" w:sz="0" w:space="0" w:color="auto"/>
        <w:bottom w:val="none" w:sz="0" w:space="0" w:color="auto"/>
        <w:right w:val="none" w:sz="0" w:space="0" w:color="auto"/>
      </w:divBdr>
    </w:div>
    <w:div w:id="689726061">
      <w:marLeft w:val="0"/>
      <w:marRight w:val="0"/>
      <w:marTop w:val="0"/>
      <w:marBottom w:val="0"/>
      <w:divBdr>
        <w:top w:val="none" w:sz="0" w:space="0" w:color="auto"/>
        <w:left w:val="none" w:sz="0" w:space="0" w:color="auto"/>
        <w:bottom w:val="none" w:sz="0" w:space="0" w:color="auto"/>
        <w:right w:val="none" w:sz="0" w:space="0" w:color="auto"/>
      </w:divBdr>
    </w:div>
    <w:div w:id="689726062">
      <w:marLeft w:val="0"/>
      <w:marRight w:val="0"/>
      <w:marTop w:val="0"/>
      <w:marBottom w:val="0"/>
      <w:divBdr>
        <w:top w:val="none" w:sz="0" w:space="0" w:color="auto"/>
        <w:left w:val="none" w:sz="0" w:space="0" w:color="auto"/>
        <w:bottom w:val="none" w:sz="0" w:space="0" w:color="auto"/>
        <w:right w:val="none" w:sz="0" w:space="0" w:color="auto"/>
      </w:divBdr>
    </w:div>
    <w:div w:id="689726063">
      <w:marLeft w:val="0"/>
      <w:marRight w:val="0"/>
      <w:marTop w:val="0"/>
      <w:marBottom w:val="0"/>
      <w:divBdr>
        <w:top w:val="none" w:sz="0" w:space="0" w:color="auto"/>
        <w:left w:val="none" w:sz="0" w:space="0" w:color="auto"/>
        <w:bottom w:val="none" w:sz="0" w:space="0" w:color="auto"/>
        <w:right w:val="none" w:sz="0" w:space="0" w:color="auto"/>
      </w:divBdr>
    </w:div>
    <w:div w:id="689726064">
      <w:marLeft w:val="0"/>
      <w:marRight w:val="0"/>
      <w:marTop w:val="0"/>
      <w:marBottom w:val="0"/>
      <w:divBdr>
        <w:top w:val="none" w:sz="0" w:space="0" w:color="auto"/>
        <w:left w:val="none" w:sz="0" w:space="0" w:color="auto"/>
        <w:bottom w:val="none" w:sz="0" w:space="0" w:color="auto"/>
        <w:right w:val="none" w:sz="0" w:space="0" w:color="auto"/>
      </w:divBdr>
    </w:div>
    <w:div w:id="689726065">
      <w:marLeft w:val="0"/>
      <w:marRight w:val="0"/>
      <w:marTop w:val="0"/>
      <w:marBottom w:val="0"/>
      <w:divBdr>
        <w:top w:val="none" w:sz="0" w:space="0" w:color="auto"/>
        <w:left w:val="none" w:sz="0" w:space="0" w:color="auto"/>
        <w:bottom w:val="none" w:sz="0" w:space="0" w:color="auto"/>
        <w:right w:val="none" w:sz="0" w:space="0" w:color="auto"/>
      </w:divBdr>
    </w:div>
    <w:div w:id="689726066">
      <w:marLeft w:val="0"/>
      <w:marRight w:val="0"/>
      <w:marTop w:val="0"/>
      <w:marBottom w:val="0"/>
      <w:divBdr>
        <w:top w:val="none" w:sz="0" w:space="0" w:color="auto"/>
        <w:left w:val="none" w:sz="0" w:space="0" w:color="auto"/>
        <w:bottom w:val="none" w:sz="0" w:space="0" w:color="auto"/>
        <w:right w:val="none" w:sz="0" w:space="0" w:color="auto"/>
      </w:divBdr>
    </w:div>
    <w:div w:id="689726068">
      <w:marLeft w:val="0"/>
      <w:marRight w:val="0"/>
      <w:marTop w:val="0"/>
      <w:marBottom w:val="0"/>
      <w:divBdr>
        <w:top w:val="none" w:sz="0" w:space="0" w:color="auto"/>
        <w:left w:val="none" w:sz="0" w:space="0" w:color="auto"/>
        <w:bottom w:val="none" w:sz="0" w:space="0" w:color="auto"/>
        <w:right w:val="none" w:sz="0" w:space="0" w:color="auto"/>
      </w:divBdr>
    </w:div>
    <w:div w:id="689726070">
      <w:marLeft w:val="0"/>
      <w:marRight w:val="0"/>
      <w:marTop w:val="0"/>
      <w:marBottom w:val="0"/>
      <w:divBdr>
        <w:top w:val="none" w:sz="0" w:space="0" w:color="auto"/>
        <w:left w:val="none" w:sz="0" w:space="0" w:color="auto"/>
        <w:bottom w:val="none" w:sz="0" w:space="0" w:color="auto"/>
        <w:right w:val="none" w:sz="0" w:space="0" w:color="auto"/>
      </w:divBdr>
    </w:div>
    <w:div w:id="689726071">
      <w:marLeft w:val="0"/>
      <w:marRight w:val="0"/>
      <w:marTop w:val="0"/>
      <w:marBottom w:val="0"/>
      <w:divBdr>
        <w:top w:val="none" w:sz="0" w:space="0" w:color="auto"/>
        <w:left w:val="none" w:sz="0" w:space="0" w:color="auto"/>
        <w:bottom w:val="none" w:sz="0" w:space="0" w:color="auto"/>
        <w:right w:val="none" w:sz="0" w:space="0" w:color="auto"/>
      </w:divBdr>
    </w:div>
    <w:div w:id="689726074">
      <w:marLeft w:val="0"/>
      <w:marRight w:val="0"/>
      <w:marTop w:val="0"/>
      <w:marBottom w:val="0"/>
      <w:divBdr>
        <w:top w:val="none" w:sz="0" w:space="0" w:color="auto"/>
        <w:left w:val="none" w:sz="0" w:space="0" w:color="auto"/>
        <w:bottom w:val="none" w:sz="0" w:space="0" w:color="auto"/>
        <w:right w:val="none" w:sz="0" w:space="0" w:color="auto"/>
      </w:divBdr>
    </w:div>
    <w:div w:id="689726076">
      <w:marLeft w:val="0"/>
      <w:marRight w:val="0"/>
      <w:marTop w:val="0"/>
      <w:marBottom w:val="0"/>
      <w:divBdr>
        <w:top w:val="none" w:sz="0" w:space="0" w:color="auto"/>
        <w:left w:val="none" w:sz="0" w:space="0" w:color="auto"/>
        <w:bottom w:val="none" w:sz="0" w:space="0" w:color="auto"/>
        <w:right w:val="none" w:sz="0" w:space="0" w:color="auto"/>
      </w:divBdr>
    </w:div>
    <w:div w:id="689726077">
      <w:marLeft w:val="0"/>
      <w:marRight w:val="0"/>
      <w:marTop w:val="0"/>
      <w:marBottom w:val="0"/>
      <w:divBdr>
        <w:top w:val="none" w:sz="0" w:space="0" w:color="auto"/>
        <w:left w:val="none" w:sz="0" w:space="0" w:color="auto"/>
        <w:bottom w:val="none" w:sz="0" w:space="0" w:color="auto"/>
        <w:right w:val="none" w:sz="0" w:space="0" w:color="auto"/>
      </w:divBdr>
    </w:div>
    <w:div w:id="689726078">
      <w:marLeft w:val="0"/>
      <w:marRight w:val="0"/>
      <w:marTop w:val="0"/>
      <w:marBottom w:val="0"/>
      <w:divBdr>
        <w:top w:val="none" w:sz="0" w:space="0" w:color="auto"/>
        <w:left w:val="none" w:sz="0" w:space="0" w:color="auto"/>
        <w:bottom w:val="none" w:sz="0" w:space="0" w:color="auto"/>
        <w:right w:val="none" w:sz="0" w:space="0" w:color="auto"/>
      </w:divBdr>
    </w:div>
    <w:div w:id="689726079">
      <w:marLeft w:val="0"/>
      <w:marRight w:val="0"/>
      <w:marTop w:val="0"/>
      <w:marBottom w:val="0"/>
      <w:divBdr>
        <w:top w:val="none" w:sz="0" w:space="0" w:color="auto"/>
        <w:left w:val="none" w:sz="0" w:space="0" w:color="auto"/>
        <w:bottom w:val="none" w:sz="0" w:space="0" w:color="auto"/>
        <w:right w:val="none" w:sz="0" w:space="0" w:color="auto"/>
      </w:divBdr>
    </w:div>
    <w:div w:id="689726080">
      <w:marLeft w:val="0"/>
      <w:marRight w:val="0"/>
      <w:marTop w:val="0"/>
      <w:marBottom w:val="0"/>
      <w:divBdr>
        <w:top w:val="none" w:sz="0" w:space="0" w:color="auto"/>
        <w:left w:val="none" w:sz="0" w:space="0" w:color="auto"/>
        <w:bottom w:val="none" w:sz="0" w:space="0" w:color="auto"/>
        <w:right w:val="none" w:sz="0" w:space="0" w:color="auto"/>
      </w:divBdr>
    </w:div>
    <w:div w:id="689726082">
      <w:marLeft w:val="0"/>
      <w:marRight w:val="0"/>
      <w:marTop w:val="0"/>
      <w:marBottom w:val="0"/>
      <w:divBdr>
        <w:top w:val="none" w:sz="0" w:space="0" w:color="auto"/>
        <w:left w:val="none" w:sz="0" w:space="0" w:color="auto"/>
        <w:bottom w:val="none" w:sz="0" w:space="0" w:color="auto"/>
        <w:right w:val="none" w:sz="0" w:space="0" w:color="auto"/>
      </w:divBdr>
    </w:div>
    <w:div w:id="689726085">
      <w:marLeft w:val="0"/>
      <w:marRight w:val="0"/>
      <w:marTop w:val="0"/>
      <w:marBottom w:val="0"/>
      <w:divBdr>
        <w:top w:val="none" w:sz="0" w:space="0" w:color="auto"/>
        <w:left w:val="none" w:sz="0" w:space="0" w:color="auto"/>
        <w:bottom w:val="none" w:sz="0" w:space="0" w:color="auto"/>
        <w:right w:val="none" w:sz="0" w:space="0" w:color="auto"/>
      </w:divBdr>
    </w:div>
    <w:div w:id="689726089">
      <w:marLeft w:val="0"/>
      <w:marRight w:val="0"/>
      <w:marTop w:val="0"/>
      <w:marBottom w:val="0"/>
      <w:divBdr>
        <w:top w:val="none" w:sz="0" w:space="0" w:color="auto"/>
        <w:left w:val="none" w:sz="0" w:space="0" w:color="auto"/>
        <w:bottom w:val="none" w:sz="0" w:space="0" w:color="auto"/>
        <w:right w:val="none" w:sz="0" w:space="0" w:color="auto"/>
      </w:divBdr>
    </w:div>
    <w:div w:id="689726091">
      <w:marLeft w:val="0"/>
      <w:marRight w:val="0"/>
      <w:marTop w:val="0"/>
      <w:marBottom w:val="0"/>
      <w:divBdr>
        <w:top w:val="none" w:sz="0" w:space="0" w:color="auto"/>
        <w:left w:val="none" w:sz="0" w:space="0" w:color="auto"/>
        <w:bottom w:val="none" w:sz="0" w:space="0" w:color="auto"/>
        <w:right w:val="none" w:sz="0" w:space="0" w:color="auto"/>
      </w:divBdr>
    </w:div>
    <w:div w:id="689726092">
      <w:marLeft w:val="0"/>
      <w:marRight w:val="0"/>
      <w:marTop w:val="0"/>
      <w:marBottom w:val="0"/>
      <w:divBdr>
        <w:top w:val="none" w:sz="0" w:space="0" w:color="auto"/>
        <w:left w:val="none" w:sz="0" w:space="0" w:color="auto"/>
        <w:bottom w:val="none" w:sz="0" w:space="0" w:color="auto"/>
        <w:right w:val="none" w:sz="0" w:space="0" w:color="auto"/>
      </w:divBdr>
    </w:div>
    <w:div w:id="689726094">
      <w:marLeft w:val="0"/>
      <w:marRight w:val="0"/>
      <w:marTop w:val="0"/>
      <w:marBottom w:val="0"/>
      <w:divBdr>
        <w:top w:val="none" w:sz="0" w:space="0" w:color="auto"/>
        <w:left w:val="none" w:sz="0" w:space="0" w:color="auto"/>
        <w:bottom w:val="none" w:sz="0" w:space="0" w:color="auto"/>
        <w:right w:val="none" w:sz="0" w:space="0" w:color="auto"/>
      </w:divBdr>
    </w:div>
    <w:div w:id="689726096">
      <w:marLeft w:val="0"/>
      <w:marRight w:val="0"/>
      <w:marTop w:val="0"/>
      <w:marBottom w:val="0"/>
      <w:divBdr>
        <w:top w:val="none" w:sz="0" w:space="0" w:color="auto"/>
        <w:left w:val="none" w:sz="0" w:space="0" w:color="auto"/>
        <w:bottom w:val="none" w:sz="0" w:space="0" w:color="auto"/>
        <w:right w:val="none" w:sz="0" w:space="0" w:color="auto"/>
      </w:divBdr>
    </w:div>
    <w:div w:id="689726097">
      <w:marLeft w:val="0"/>
      <w:marRight w:val="0"/>
      <w:marTop w:val="0"/>
      <w:marBottom w:val="0"/>
      <w:divBdr>
        <w:top w:val="none" w:sz="0" w:space="0" w:color="auto"/>
        <w:left w:val="none" w:sz="0" w:space="0" w:color="auto"/>
        <w:bottom w:val="none" w:sz="0" w:space="0" w:color="auto"/>
        <w:right w:val="none" w:sz="0" w:space="0" w:color="auto"/>
      </w:divBdr>
    </w:div>
    <w:div w:id="689726098">
      <w:marLeft w:val="0"/>
      <w:marRight w:val="0"/>
      <w:marTop w:val="0"/>
      <w:marBottom w:val="0"/>
      <w:divBdr>
        <w:top w:val="none" w:sz="0" w:space="0" w:color="auto"/>
        <w:left w:val="none" w:sz="0" w:space="0" w:color="auto"/>
        <w:bottom w:val="none" w:sz="0" w:space="0" w:color="auto"/>
        <w:right w:val="none" w:sz="0" w:space="0" w:color="auto"/>
      </w:divBdr>
    </w:div>
    <w:div w:id="689726100">
      <w:marLeft w:val="0"/>
      <w:marRight w:val="0"/>
      <w:marTop w:val="0"/>
      <w:marBottom w:val="0"/>
      <w:divBdr>
        <w:top w:val="none" w:sz="0" w:space="0" w:color="auto"/>
        <w:left w:val="none" w:sz="0" w:space="0" w:color="auto"/>
        <w:bottom w:val="none" w:sz="0" w:space="0" w:color="auto"/>
        <w:right w:val="none" w:sz="0" w:space="0" w:color="auto"/>
      </w:divBdr>
    </w:div>
    <w:div w:id="689726102">
      <w:marLeft w:val="0"/>
      <w:marRight w:val="0"/>
      <w:marTop w:val="0"/>
      <w:marBottom w:val="0"/>
      <w:divBdr>
        <w:top w:val="none" w:sz="0" w:space="0" w:color="auto"/>
        <w:left w:val="none" w:sz="0" w:space="0" w:color="auto"/>
        <w:bottom w:val="none" w:sz="0" w:space="0" w:color="auto"/>
        <w:right w:val="none" w:sz="0" w:space="0" w:color="auto"/>
      </w:divBdr>
    </w:div>
    <w:div w:id="689726103">
      <w:marLeft w:val="0"/>
      <w:marRight w:val="0"/>
      <w:marTop w:val="0"/>
      <w:marBottom w:val="0"/>
      <w:divBdr>
        <w:top w:val="none" w:sz="0" w:space="0" w:color="auto"/>
        <w:left w:val="none" w:sz="0" w:space="0" w:color="auto"/>
        <w:bottom w:val="none" w:sz="0" w:space="0" w:color="auto"/>
        <w:right w:val="none" w:sz="0" w:space="0" w:color="auto"/>
      </w:divBdr>
    </w:div>
    <w:div w:id="689726104">
      <w:marLeft w:val="0"/>
      <w:marRight w:val="0"/>
      <w:marTop w:val="0"/>
      <w:marBottom w:val="0"/>
      <w:divBdr>
        <w:top w:val="none" w:sz="0" w:space="0" w:color="auto"/>
        <w:left w:val="none" w:sz="0" w:space="0" w:color="auto"/>
        <w:bottom w:val="none" w:sz="0" w:space="0" w:color="auto"/>
        <w:right w:val="none" w:sz="0" w:space="0" w:color="auto"/>
      </w:divBdr>
    </w:div>
    <w:div w:id="689726105">
      <w:marLeft w:val="0"/>
      <w:marRight w:val="0"/>
      <w:marTop w:val="0"/>
      <w:marBottom w:val="0"/>
      <w:divBdr>
        <w:top w:val="none" w:sz="0" w:space="0" w:color="auto"/>
        <w:left w:val="none" w:sz="0" w:space="0" w:color="auto"/>
        <w:bottom w:val="none" w:sz="0" w:space="0" w:color="auto"/>
        <w:right w:val="none" w:sz="0" w:space="0" w:color="auto"/>
      </w:divBdr>
    </w:div>
    <w:div w:id="689726107">
      <w:marLeft w:val="0"/>
      <w:marRight w:val="0"/>
      <w:marTop w:val="0"/>
      <w:marBottom w:val="0"/>
      <w:divBdr>
        <w:top w:val="none" w:sz="0" w:space="0" w:color="auto"/>
        <w:left w:val="none" w:sz="0" w:space="0" w:color="auto"/>
        <w:bottom w:val="none" w:sz="0" w:space="0" w:color="auto"/>
        <w:right w:val="none" w:sz="0" w:space="0" w:color="auto"/>
      </w:divBdr>
      <w:divsChild>
        <w:div w:id="689725977">
          <w:marLeft w:val="0"/>
          <w:marRight w:val="0"/>
          <w:marTop w:val="0"/>
          <w:marBottom w:val="0"/>
          <w:divBdr>
            <w:top w:val="none" w:sz="0" w:space="0" w:color="auto"/>
            <w:left w:val="none" w:sz="0" w:space="0" w:color="auto"/>
            <w:bottom w:val="none" w:sz="0" w:space="0" w:color="auto"/>
            <w:right w:val="none" w:sz="0" w:space="0" w:color="auto"/>
          </w:divBdr>
        </w:div>
        <w:div w:id="689725980">
          <w:marLeft w:val="0"/>
          <w:marRight w:val="0"/>
          <w:marTop w:val="0"/>
          <w:marBottom w:val="0"/>
          <w:divBdr>
            <w:top w:val="none" w:sz="0" w:space="0" w:color="auto"/>
            <w:left w:val="none" w:sz="0" w:space="0" w:color="auto"/>
            <w:bottom w:val="none" w:sz="0" w:space="0" w:color="auto"/>
            <w:right w:val="none" w:sz="0" w:space="0" w:color="auto"/>
          </w:divBdr>
        </w:div>
        <w:div w:id="689726043">
          <w:marLeft w:val="0"/>
          <w:marRight w:val="0"/>
          <w:marTop w:val="0"/>
          <w:marBottom w:val="0"/>
          <w:divBdr>
            <w:top w:val="none" w:sz="0" w:space="0" w:color="auto"/>
            <w:left w:val="none" w:sz="0" w:space="0" w:color="auto"/>
            <w:bottom w:val="none" w:sz="0" w:space="0" w:color="auto"/>
            <w:right w:val="none" w:sz="0" w:space="0" w:color="auto"/>
          </w:divBdr>
        </w:div>
        <w:div w:id="689726075">
          <w:marLeft w:val="0"/>
          <w:marRight w:val="0"/>
          <w:marTop w:val="0"/>
          <w:marBottom w:val="0"/>
          <w:divBdr>
            <w:top w:val="none" w:sz="0" w:space="0" w:color="auto"/>
            <w:left w:val="none" w:sz="0" w:space="0" w:color="auto"/>
            <w:bottom w:val="none" w:sz="0" w:space="0" w:color="auto"/>
            <w:right w:val="none" w:sz="0" w:space="0" w:color="auto"/>
          </w:divBdr>
        </w:div>
        <w:div w:id="689726083">
          <w:marLeft w:val="0"/>
          <w:marRight w:val="0"/>
          <w:marTop w:val="0"/>
          <w:marBottom w:val="0"/>
          <w:divBdr>
            <w:top w:val="none" w:sz="0" w:space="0" w:color="auto"/>
            <w:left w:val="none" w:sz="0" w:space="0" w:color="auto"/>
            <w:bottom w:val="none" w:sz="0" w:space="0" w:color="auto"/>
            <w:right w:val="none" w:sz="0" w:space="0" w:color="auto"/>
          </w:divBdr>
        </w:div>
        <w:div w:id="689726093">
          <w:marLeft w:val="0"/>
          <w:marRight w:val="0"/>
          <w:marTop w:val="0"/>
          <w:marBottom w:val="0"/>
          <w:divBdr>
            <w:top w:val="none" w:sz="0" w:space="0" w:color="auto"/>
            <w:left w:val="none" w:sz="0" w:space="0" w:color="auto"/>
            <w:bottom w:val="none" w:sz="0" w:space="0" w:color="auto"/>
            <w:right w:val="none" w:sz="0" w:space="0" w:color="auto"/>
          </w:divBdr>
        </w:div>
        <w:div w:id="689726120">
          <w:marLeft w:val="0"/>
          <w:marRight w:val="0"/>
          <w:marTop w:val="0"/>
          <w:marBottom w:val="0"/>
          <w:divBdr>
            <w:top w:val="none" w:sz="0" w:space="0" w:color="auto"/>
            <w:left w:val="none" w:sz="0" w:space="0" w:color="auto"/>
            <w:bottom w:val="none" w:sz="0" w:space="0" w:color="auto"/>
            <w:right w:val="none" w:sz="0" w:space="0" w:color="auto"/>
          </w:divBdr>
        </w:div>
      </w:divsChild>
    </w:div>
    <w:div w:id="689726108">
      <w:marLeft w:val="0"/>
      <w:marRight w:val="0"/>
      <w:marTop w:val="0"/>
      <w:marBottom w:val="0"/>
      <w:divBdr>
        <w:top w:val="none" w:sz="0" w:space="0" w:color="auto"/>
        <w:left w:val="none" w:sz="0" w:space="0" w:color="auto"/>
        <w:bottom w:val="none" w:sz="0" w:space="0" w:color="auto"/>
        <w:right w:val="none" w:sz="0" w:space="0" w:color="auto"/>
      </w:divBdr>
    </w:div>
    <w:div w:id="689726109">
      <w:marLeft w:val="0"/>
      <w:marRight w:val="0"/>
      <w:marTop w:val="0"/>
      <w:marBottom w:val="0"/>
      <w:divBdr>
        <w:top w:val="none" w:sz="0" w:space="0" w:color="auto"/>
        <w:left w:val="none" w:sz="0" w:space="0" w:color="auto"/>
        <w:bottom w:val="none" w:sz="0" w:space="0" w:color="auto"/>
        <w:right w:val="none" w:sz="0" w:space="0" w:color="auto"/>
      </w:divBdr>
    </w:div>
    <w:div w:id="689726110">
      <w:marLeft w:val="0"/>
      <w:marRight w:val="0"/>
      <w:marTop w:val="0"/>
      <w:marBottom w:val="0"/>
      <w:divBdr>
        <w:top w:val="none" w:sz="0" w:space="0" w:color="auto"/>
        <w:left w:val="none" w:sz="0" w:space="0" w:color="auto"/>
        <w:bottom w:val="none" w:sz="0" w:space="0" w:color="auto"/>
        <w:right w:val="none" w:sz="0" w:space="0" w:color="auto"/>
      </w:divBdr>
    </w:div>
    <w:div w:id="689726111">
      <w:marLeft w:val="0"/>
      <w:marRight w:val="0"/>
      <w:marTop w:val="0"/>
      <w:marBottom w:val="0"/>
      <w:divBdr>
        <w:top w:val="none" w:sz="0" w:space="0" w:color="auto"/>
        <w:left w:val="none" w:sz="0" w:space="0" w:color="auto"/>
        <w:bottom w:val="none" w:sz="0" w:space="0" w:color="auto"/>
        <w:right w:val="none" w:sz="0" w:space="0" w:color="auto"/>
      </w:divBdr>
    </w:div>
    <w:div w:id="689726116">
      <w:marLeft w:val="0"/>
      <w:marRight w:val="0"/>
      <w:marTop w:val="0"/>
      <w:marBottom w:val="0"/>
      <w:divBdr>
        <w:top w:val="none" w:sz="0" w:space="0" w:color="auto"/>
        <w:left w:val="none" w:sz="0" w:space="0" w:color="auto"/>
        <w:bottom w:val="none" w:sz="0" w:space="0" w:color="auto"/>
        <w:right w:val="none" w:sz="0" w:space="0" w:color="auto"/>
      </w:divBdr>
    </w:div>
    <w:div w:id="689726117">
      <w:marLeft w:val="0"/>
      <w:marRight w:val="0"/>
      <w:marTop w:val="0"/>
      <w:marBottom w:val="0"/>
      <w:divBdr>
        <w:top w:val="none" w:sz="0" w:space="0" w:color="auto"/>
        <w:left w:val="none" w:sz="0" w:space="0" w:color="auto"/>
        <w:bottom w:val="none" w:sz="0" w:space="0" w:color="auto"/>
        <w:right w:val="none" w:sz="0" w:space="0" w:color="auto"/>
      </w:divBdr>
    </w:div>
    <w:div w:id="689726119">
      <w:marLeft w:val="0"/>
      <w:marRight w:val="0"/>
      <w:marTop w:val="0"/>
      <w:marBottom w:val="0"/>
      <w:divBdr>
        <w:top w:val="none" w:sz="0" w:space="0" w:color="auto"/>
        <w:left w:val="none" w:sz="0" w:space="0" w:color="auto"/>
        <w:bottom w:val="none" w:sz="0" w:space="0" w:color="auto"/>
        <w:right w:val="none" w:sz="0" w:space="0" w:color="auto"/>
      </w:divBdr>
    </w:div>
    <w:div w:id="689726121">
      <w:marLeft w:val="0"/>
      <w:marRight w:val="0"/>
      <w:marTop w:val="0"/>
      <w:marBottom w:val="0"/>
      <w:divBdr>
        <w:top w:val="none" w:sz="0" w:space="0" w:color="auto"/>
        <w:left w:val="none" w:sz="0" w:space="0" w:color="auto"/>
        <w:bottom w:val="none" w:sz="0" w:space="0" w:color="auto"/>
        <w:right w:val="none" w:sz="0" w:space="0" w:color="auto"/>
      </w:divBdr>
    </w:div>
    <w:div w:id="689726122">
      <w:marLeft w:val="0"/>
      <w:marRight w:val="0"/>
      <w:marTop w:val="0"/>
      <w:marBottom w:val="0"/>
      <w:divBdr>
        <w:top w:val="none" w:sz="0" w:space="0" w:color="auto"/>
        <w:left w:val="none" w:sz="0" w:space="0" w:color="auto"/>
        <w:bottom w:val="none" w:sz="0" w:space="0" w:color="auto"/>
        <w:right w:val="none" w:sz="0" w:space="0" w:color="auto"/>
      </w:divBdr>
    </w:div>
    <w:div w:id="689726123">
      <w:marLeft w:val="0"/>
      <w:marRight w:val="0"/>
      <w:marTop w:val="0"/>
      <w:marBottom w:val="0"/>
      <w:divBdr>
        <w:top w:val="none" w:sz="0" w:space="0" w:color="auto"/>
        <w:left w:val="none" w:sz="0" w:space="0" w:color="auto"/>
        <w:bottom w:val="none" w:sz="0" w:space="0" w:color="auto"/>
        <w:right w:val="none" w:sz="0" w:space="0" w:color="auto"/>
      </w:divBdr>
    </w:div>
    <w:div w:id="689726125">
      <w:marLeft w:val="0"/>
      <w:marRight w:val="0"/>
      <w:marTop w:val="0"/>
      <w:marBottom w:val="0"/>
      <w:divBdr>
        <w:top w:val="none" w:sz="0" w:space="0" w:color="auto"/>
        <w:left w:val="none" w:sz="0" w:space="0" w:color="auto"/>
        <w:bottom w:val="none" w:sz="0" w:space="0" w:color="auto"/>
        <w:right w:val="none" w:sz="0" w:space="0" w:color="auto"/>
      </w:divBdr>
      <w:divsChild>
        <w:div w:id="689725975">
          <w:marLeft w:val="0"/>
          <w:marRight w:val="0"/>
          <w:marTop w:val="0"/>
          <w:marBottom w:val="0"/>
          <w:divBdr>
            <w:top w:val="none" w:sz="0" w:space="0" w:color="auto"/>
            <w:left w:val="none" w:sz="0" w:space="0" w:color="auto"/>
            <w:bottom w:val="none" w:sz="0" w:space="0" w:color="auto"/>
            <w:right w:val="none" w:sz="0" w:space="0" w:color="auto"/>
          </w:divBdr>
        </w:div>
        <w:div w:id="689725976">
          <w:marLeft w:val="0"/>
          <w:marRight w:val="0"/>
          <w:marTop w:val="0"/>
          <w:marBottom w:val="0"/>
          <w:divBdr>
            <w:top w:val="none" w:sz="0" w:space="0" w:color="auto"/>
            <w:left w:val="none" w:sz="0" w:space="0" w:color="auto"/>
            <w:bottom w:val="none" w:sz="0" w:space="0" w:color="auto"/>
            <w:right w:val="none" w:sz="0" w:space="0" w:color="auto"/>
          </w:divBdr>
        </w:div>
        <w:div w:id="689725978">
          <w:marLeft w:val="0"/>
          <w:marRight w:val="0"/>
          <w:marTop w:val="0"/>
          <w:marBottom w:val="0"/>
          <w:divBdr>
            <w:top w:val="none" w:sz="0" w:space="0" w:color="auto"/>
            <w:left w:val="none" w:sz="0" w:space="0" w:color="auto"/>
            <w:bottom w:val="none" w:sz="0" w:space="0" w:color="auto"/>
            <w:right w:val="none" w:sz="0" w:space="0" w:color="auto"/>
          </w:divBdr>
        </w:div>
        <w:div w:id="689725979">
          <w:marLeft w:val="0"/>
          <w:marRight w:val="0"/>
          <w:marTop w:val="0"/>
          <w:marBottom w:val="0"/>
          <w:divBdr>
            <w:top w:val="none" w:sz="0" w:space="0" w:color="auto"/>
            <w:left w:val="none" w:sz="0" w:space="0" w:color="auto"/>
            <w:bottom w:val="none" w:sz="0" w:space="0" w:color="auto"/>
            <w:right w:val="none" w:sz="0" w:space="0" w:color="auto"/>
          </w:divBdr>
        </w:div>
        <w:div w:id="689725982">
          <w:marLeft w:val="0"/>
          <w:marRight w:val="0"/>
          <w:marTop w:val="0"/>
          <w:marBottom w:val="0"/>
          <w:divBdr>
            <w:top w:val="none" w:sz="0" w:space="0" w:color="auto"/>
            <w:left w:val="none" w:sz="0" w:space="0" w:color="auto"/>
            <w:bottom w:val="none" w:sz="0" w:space="0" w:color="auto"/>
            <w:right w:val="none" w:sz="0" w:space="0" w:color="auto"/>
          </w:divBdr>
        </w:div>
        <w:div w:id="689725983">
          <w:marLeft w:val="0"/>
          <w:marRight w:val="0"/>
          <w:marTop w:val="0"/>
          <w:marBottom w:val="0"/>
          <w:divBdr>
            <w:top w:val="none" w:sz="0" w:space="0" w:color="auto"/>
            <w:left w:val="none" w:sz="0" w:space="0" w:color="auto"/>
            <w:bottom w:val="none" w:sz="0" w:space="0" w:color="auto"/>
            <w:right w:val="none" w:sz="0" w:space="0" w:color="auto"/>
          </w:divBdr>
        </w:div>
        <w:div w:id="689725987">
          <w:marLeft w:val="0"/>
          <w:marRight w:val="0"/>
          <w:marTop w:val="0"/>
          <w:marBottom w:val="0"/>
          <w:divBdr>
            <w:top w:val="none" w:sz="0" w:space="0" w:color="auto"/>
            <w:left w:val="none" w:sz="0" w:space="0" w:color="auto"/>
            <w:bottom w:val="none" w:sz="0" w:space="0" w:color="auto"/>
            <w:right w:val="none" w:sz="0" w:space="0" w:color="auto"/>
          </w:divBdr>
        </w:div>
        <w:div w:id="689725988">
          <w:marLeft w:val="0"/>
          <w:marRight w:val="0"/>
          <w:marTop w:val="0"/>
          <w:marBottom w:val="0"/>
          <w:divBdr>
            <w:top w:val="none" w:sz="0" w:space="0" w:color="auto"/>
            <w:left w:val="none" w:sz="0" w:space="0" w:color="auto"/>
            <w:bottom w:val="none" w:sz="0" w:space="0" w:color="auto"/>
            <w:right w:val="none" w:sz="0" w:space="0" w:color="auto"/>
          </w:divBdr>
        </w:div>
        <w:div w:id="689725991">
          <w:marLeft w:val="0"/>
          <w:marRight w:val="0"/>
          <w:marTop w:val="0"/>
          <w:marBottom w:val="0"/>
          <w:divBdr>
            <w:top w:val="none" w:sz="0" w:space="0" w:color="auto"/>
            <w:left w:val="none" w:sz="0" w:space="0" w:color="auto"/>
            <w:bottom w:val="none" w:sz="0" w:space="0" w:color="auto"/>
            <w:right w:val="none" w:sz="0" w:space="0" w:color="auto"/>
          </w:divBdr>
        </w:div>
        <w:div w:id="689725993">
          <w:marLeft w:val="0"/>
          <w:marRight w:val="0"/>
          <w:marTop w:val="0"/>
          <w:marBottom w:val="0"/>
          <w:divBdr>
            <w:top w:val="none" w:sz="0" w:space="0" w:color="auto"/>
            <w:left w:val="none" w:sz="0" w:space="0" w:color="auto"/>
            <w:bottom w:val="none" w:sz="0" w:space="0" w:color="auto"/>
            <w:right w:val="none" w:sz="0" w:space="0" w:color="auto"/>
          </w:divBdr>
        </w:div>
        <w:div w:id="689725999">
          <w:marLeft w:val="0"/>
          <w:marRight w:val="0"/>
          <w:marTop w:val="0"/>
          <w:marBottom w:val="0"/>
          <w:divBdr>
            <w:top w:val="none" w:sz="0" w:space="0" w:color="auto"/>
            <w:left w:val="none" w:sz="0" w:space="0" w:color="auto"/>
            <w:bottom w:val="none" w:sz="0" w:space="0" w:color="auto"/>
            <w:right w:val="none" w:sz="0" w:space="0" w:color="auto"/>
          </w:divBdr>
        </w:div>
        <w:div w:id="689726000">
          <w:marLeft w:val="0"/>
          <w:marRight w:val="0"/>
          <w:marTop w:val="0"/>
          <w:marBottom w:val="0"/>
          <w:divBdr>
            <w:top w:val="none" w:sz="0" w:space="0" w:color="auto"/>
            <w:left w:val="none" w:sz="0" w:space="0" w:color="auto"/>
            <w:bottom w:val="none" w:sz="0" w:space="0" w:color="auto"/>
            <w:right w:val="none" w:sz="0" w:space="0" w:color="auto"/>
          </w:divBdr>
        </w:div>
        <w:div w:id="689726004">
          <w:marLeft w:val="0"/>
          <w:marRight w:val="0"/>
          <w:marTop w:val="0"/>
          <w:marBottom w:val="0"/>
          <w:divBdr>
            <w:top w:val="none" w:sz="0" w:space="0" w:color="auto"/>
            <w:left w:val="none" w:sz="0" w:space="0" w:color="auto"/>
            <w:bottom w:val="none" w:sz="0" w:space="0" w:color="auto"/>
            <w:right w:val="none" w:sz="0" w:space="0" w:color="auto"/>
          </w:divBdr>
        </w:div>
        <w:div w:id="689726006">
          <w:marLeft w:val="0"/>
          <w:marRight w:val="0"/>
          <w:marTop w:val="0"/>
          <w:marBottom w:val="0"/>
          <w:divBdr>
            <w:top w:val="none" w:sz="0" w:space="0" w:color="auto"/>
            <w:left w:val="none" w:sz="0" w:space="0" w:color="auto"/>
            <w:bottom w:val="none" w:sz="0" w:space="0" w:color="auto"/>
            <w:right w:val="none" w:sz="0" w:space="0" w:color="auto"/>
          </w:divBdr>
        </w:div>
        <w:div w:id="689726014">
          <w:marLeft w:val="0"/>
          <w:marRight w:val="0"/>
          <w:marTop w:val="0"/>
          <w:marBottom w:val="0"/>
          <w:divBdr>
            <w:top w:val="none" w:sz="0" w:space="0" w:color="auto"/>
            <w:left w:val="none" w:sz="0" w:space="0" w:color="auto"/>
            <w:bottom w:val="none" w:sz="0" w:space="0" w:color="auto"/>
            <w:right w:val="none" w:sz="0" w:space="0" w:color="auto"/>
          </w:divBdr>
        </w:div>
        <w:div w:id="689726021">
          <w:marLeft w:val="0"/>
          <w:marRight w:val="0"/>
          <w:marTop w:val="0"/>
          <w:marBottom w:val="0"/>
          <w:divBdr>
            <w:top w:val="none" w:sz="0" w:space="0" w:color="auto"/>
            <w:left w:val="none" w:sz="0" w:space="0" w:color="auto"/>
            <w:bottom w:val="none" w:sz="0" w:space="0" w:color="auto"/>
            <w:right w:val="none" w:sz="0" w:space="0" w:color="auto"/>
          </w:divBdr>
        </w:div>
        <w:div w:id="689726024">
          <w:marLeft w:val="0"/>
          <w:marRight w:val="0"/>
          <w:marTop w:val="0"/>
          <w:marBottom w:val="0"/>
          <w:divBdr>
            <w:top w:val="none" w:sz="0" w:space="0" w:color="auto"/>
            <w:left w:val="none" w:sz="0" w:space="0" w:color="auto"/>
            <w:bottom w:val="none" w:sz="0" w:space="0" w:color="auto"/>
            <w:right w:val="none" w:sz="0" w:space="0" w:color="auto"/>
          </w:divBdr>
        </w:div>
        <w:div w:id="689726025">
          <w:marLeft w:val="0"/>
          <w:marRight w:val="0"/>
          <w:marTop w:val="0"/>
          <w:marBottom w:val="0"/>
          <w:divBdr>
            <w:top w:val="none" w:sz="0" w:space="0" w:color="auto"/>
            <w:left w:val="none" w:sz="0" w:space="0" w:color="auto"/>
            <w:bottom w:val="none" w:sz="0" w:space="0" w:color="auto"/>
            <w:right w:val="none" w:sz="0" w:space="0" w:color="auto"/>
          </w:divBdr>
        </w:div>
        <w:div w:id="689726028">
          <w:marLeft w:val="0"/>
          <w:marRight w:val="0"/>
          <w:marTop w:val="0"/>
          <w:marBottom w:val="0"/>
          <w:divBdr>
            <w:top w:val="none" w:sz="0" w:space="0" w:color="auto"/>
            <w:left w:val="none" w:sz="0" w:space="0" w:color="auto"/>
            <w:bottom w:val="none" w:sz="0" w:space="0" w:color="auto"/>
            <w:right w:val="none" w:sz="0" w:space="0" w:color="auto"/>
          </w:divBdr>
        </w:div>
        <w:div w:id="689726030">
          <w:marLeft w:val="0"/>
          <w:marRight w:val="0"/>
          <w:marTop w:val="0"/>
          <w:marBottom w:val="0"/>
          <w:divBdr>
            <w:top w:val="none" w:sz="0" w:space="0" w:color="auto"/>
            <w:left w:val="none" w:sz="0" w:space="0" w:color="auto"/>
            <w:bottom w:val="none" w:sz="0" w:space="0" w:color="auto"/>
            <w:right w:val="none" w:sz="0" w:space="0" w:color="auto"/>
          </w:divBdr>
        </w:div>
        <w:div w:id="689726031">
          <w:marLeft w:val="0"/>
          <w:marRight w:val="0"/>
          <w:marTop w:val="0"/>
          <w:marBottom w:val="0"/>
          <w:divBdr>
            <w:top w:val="none" w:sz="0" w:space="0" w:color="auto"/>
            <w:left w:val="none" w:sz="0" w:space="0" w:color="auto"/>
            <w:bottom w:val="none" w:sz="0" w:space="0" w:color="auto"/>
            <w:right w:val="none" w:sz="0" w:space="0" w:color="auto"/>
          </w:divBdr>
        </w:div>
        <w:div w:id="689726041">
          <w:marLeft w:val="0"/>
          <w:marRight w:val="0"/>
          <w:marTop w:val="0"/>
          <w:marBottom w:val="0"/>
          <w:divBdr>
            <w:top w:val="none" w:sz="0" w:space="0" w:color="auto"/>
            <w:left w:val="none" w:sz="0" w:space="0" w:color="auto"/>
            <w:bottom w:val="none" w:sz="0" w:space="0" w:color="auto"/>
            <w:right w:val="none" w:sz="0" w:space="0" w:color="auto"/>
          </w:divBdr>
        </w:div>
        <w:div w:id="689726049">
          <w:marLeft w:val="0"/>
          <w:marRight w:val="0"/>
          <w:marTop w:val="0"/>
          <w:marBottom w:val="0"/>
          <w:divBdr>
            <w:top w:val="none" w:sz="0" w:space="0" w:color="auto"/>
            <w:left w:val="none" w:sz="0" w:space="0" w:color="auto"/>
            <w:bottom w:val="none" w:sz="0" w:space="0" w:color="auto"/>
            <w:right w:val="none" w:sz="0" w:space="0" w:color="auto"/>
          </w:divBdr>
        </w:div>
        <w:div w:id="689726051">
          <w:marLeft w:val="0"/>
          <w:marRight w:val="0"/>
          <w:marTop w:val="0"/>
          <w:marBottom w:val="0"/>
          <w:divBdr>
            <w:top w:val="none" w:sz="0" w:space="0" w:color="auto"/>
            <w:left w:val="none" w:sz="0" w:space="0" w:color="auto"/>
            <w:bottom w:val="none" w:sz="0" w:space="0" w:color="auto"/>
            <w:right w:val="none" w:sz="0" w:space="0" w:color="auto"/>
          </w:divBdr>
        </w:div>
        <w:div w:id="689726058">
          <w:marLeft w:val="0"/>
          <w:marRight w:val="0"/>
          <w:marTop w:val="0"/>
          <w:marBottom w:val="0"/>
          <w:divBdr>
            <w:top w:val="none" w:sz="0" w:space="0" w:color="auto"/>
            <w:left w:val="none" w:sz="0" w:space="0" w:color="auto"/>
            <w:bottom w:val="none" w:sz="0" w:space="0" w:color="auto"/>
            <w:right w:val="none" w:sz="0" w:space="0" w:color="auto"/>
          </w:divBdr>
        </w:div>
        <w:div w:id="689726060">
          <w:marLeft w:val="0"/>
          <w:marRight w:val="0"/>
          <w:marTop w:val="0"/>
          <w:marBottom w:val="0"/>
          <w:divBdr>
            <w:top w:val="none" w:sz="0" w:space="0" w:color="auto"/>
            <w:left w:val="none" w:sz="0" w:space="0" w:color="auto"/>
            <w:bottom w:val="none" w:sz="0" w:space="0" w:color="auto"/>
            <w:right w:val="none" w:sz="0" w:space="0" w:color="auto"/>
          </w:divBdr>
        </w:div>
        <w:div w:id="689726072">
          <w:marLeft w:val="0"/>
          <w:marRight w:val="0"/>
          <w:marTop w:val="0"/>
          <w:marBottom w:val="0"/>
          <w:divBdr>
            <w:top w:val="none" w:sz="0" w:space="0" w:color="auto"/>
            <w:left w:val="none" w:sz="0" w:space="0" w:color="auto"/>
            <w:bottom w:val="none" w:sz="0" w:space="0" w:color="auto"/>
            <w:right w:val="none" w:sz="0" w:space="0" w:color="auto"/>
          </w:divBdr>
        </w:div>
        <w:div w:id="689726073">
          <w:marLeft w:val="0"/>
          <w:marRight w:val="0"/>
          <w:marTop w:val="0"/>
          <w:marBottom w:val="0"/>
          <w:divBdr>
            <w:top w:val="none" w:sz="0" w:space="0" w:color="auto"/>
            <w:left w:val="none" w:sz="0" w:space="0" w:color="auto"/>
            <w:bottom w:val="none" w:sz="0" w:space="0" w:color="auto"/>
            <w:right w:val="none" w:sz="0" w:space="0" w:color="auto"/>
          </w:divBdr>
        </w:div>
        <w:div w:id="689726081">
          <w:marLeft w:val="0"/>
          <w:marRight w:val="0"/>
          <w:marTop w:val="0"/>
          <w:marBottom w:val="0"/>
          <w:divBdr>
            <w:top w:val="none" w:sz="0" w:space="0" w:color="auto"/>
            <w:left w:val="none" w:sz="0" w:space="0" w:color="auto"/>
            <w:bottom w:val="none" w:sz="0" w:space="0" w:color="auto"/>
            <w:right w:val="none" w:sz="0" w:space="0" w:color="auto"/>
          </w:divBdr>
        </w:div>
        <w:div w:id="689726084">
          <w:marLeft w:val="0"/>
          <w:marRight w:val="0"/>
          <w:marTop w:val="0"/>
          <w:marBottom w:val="0"/>
          <w:divBdr>
            <w:top w:val="none" w:sz="0" w:space="0" w:color="auto"/>
            <w:left w:val="none" w:sz="0" w:space="0" w:color="auto"/>
            <w:bottom w:val="none" w:sz="0" w:space="0" w:color="auto"/>
            <w:right w:val="none" w:sz="0" w:space="0" w:color="auto"/>
          </w:divBdr>
        </w:div>
        <w:div w:id="689726086">
          <w:marLeft w:val="0"/>
          <w:marRight w:val="0"/>
          <w:marTop w:val="0"/>
          <w:marBottom w:val="0"/>
          <w:divBdr>
            <w:top w:val="none" w:sz="0" w:space="0" w:color="auto"/>
            <w:left w:val="none" w:sz="0" w:space="0" w:color="auto"/>
            <w:bottom w:val="none" w:sz="0" w:space="0" w:color="auto"/>
            <w:right w:val="none" w:sz="0" w:space="0" w:color="auto"/>
          </w:divBdr>
        </w:div>
        <w:div w:id="689726087">
          <w:marLeft w:val="0"/>
          <w:marRight w:val="0"/>
          <w:marTop w:val="0"/>
          <w:marBottom w:val="0"/>
          <w:divBdr>
            <w:top w:val="none" w:sz="0" w:space="0" w:color="auto"/>
            <w:left w:val="none" w:sz="0" w:space="0" w:color="auto"/>
            <w:bottom w:val="none" w:sz="0" w:space="0" w:color="auto"/>
            <w:right w:val="none" w:sz="0" w:space="0" w:color="auto"/>
          </w:divBdr>
        </w:div>
        <w:div w:id="689726088">
          <w:marLeft w:val="0"/>
          <w:marRight w:val="0"/>
          <w:marTop w:val="0"/>
          <w:marBottom w:val="0"/>
          <w:divBdr>
            <w:top w:val="none" w:sz="0" w:space="0" w:color="auto"/>
            <w:left w:val="none" w:sz="0" w:space="0" w:color="auto"/>
            <w:bottom w:val="none" w:sz="0" w:space="0" w:color="auto"/>
            <w:right w:val="none" w:sz="0" w:space="0" w:color="auto"/>
          </w:divBdr>
        </w:div>
        <w:div w:id="689726090">
          <w:marLeft w:val="0"/>
          <w:marRight w:val="0"/>
          <w:marTop w:val="0"/>
          <w:marBottom w:val="0"/>
          <w:divBdr>
            <w:top w:val="none" w:sz="0" w:space="0" w:color="auto"/>
            <w:left w:val="none" w:sz="0" w:space="0" w:color="auto"/>
            <w:bottom w:val="none" w:sz="0" w:space="0" w:color="auto"/>
            <w:right w:val="none" w:sz="0" w:space="0" w:color="auto"/>
          </w:divBdr>
        </w:div>
        <w:div w:id="689726095">
          <w:marLeft w:val="0"/>
          <w:marRight w:val="0"/>
          <w:marTop w:val="0"/>
          <w:marBottom w:val="0"/>
          <w:divBdr>
            <w:top w:val="none" w:sz="0" w:space="0" w:color="auto"/>
            <w:left w:val="none" w:sz="0" w:space="0" w:color="auto"/>
            <w:bottom w:val="none" w:sz="0" w:space="0" w:color="auto"/>
            <w:right w:val="none" w:sz="0" w:space="0" w:color="auto"/>
          </w:divBdr>
        </w:div>
        <w:div w:id="689726101">
          <w:marLeft w:val="0"/>
          <w:marRight w:val="0"/>
          <w:marTop w:val="0"/>
          <w:marBottom w:val="0"/>
          <w:divBdr>
            <w:top w:val="none" w:sz="0" w:space="0" w:color="auto"/>
            <w:left w:val="none" w:sz="0" w:space="0" w:color="auto"/>
            <w:bottom w:val="none" w:sz="0" w:space="0" w:color="auto"/>
            <w:right w:val="none" w:sz="0" w:space="0" w:color="auto"/>
          </w:divBdr>
        </w:div>
        <w:div w:id="689726106">
          <w:marLeft w:val="0"/>
          <w:marRight w:val="0"/>
          <w:marTop w:val="0"/>
          <w:marBottom w:val="0"/>
          <w:divBdr>
            <w:top w:val="none" w:sz="0" w:space="0" w:color="auto"/>
            <w:left w:val="none" w:sz="0" w:space="0" w:color="auto"/>
            <w:bottom w:val="none" w:sz="0" w:space="0" w:color="auto"/>
            <w:right w:val="none" w:sz="0" w:space="0" w:color="auto"/>
          </w:divBdr>
        </w:div>
        <w:div w:id="689726112">
          <w:marLeft w:val="0"/>
          <w:marRight w:val="0"/>
          <w:marTop w:val="0"/>
          <w:marBottom w:val="0"/>
          <w:divBdr>
            <w:top w:val="none" w:sz="0" w:space="0" w:color="auto"/>
            <w:left w:val="none" w:sz="0" w:space="0" w:color="auto"/>
            <w:bottom w:val="none" w:sz="0" w:space="0" w:color="auto"/>
            <w:right w:val="none" w:sz="0" w:space="0" w:color="auto"/>
          </w:divBdr>
        </w:div>
        <w:div w:id="689726113">
          <w:marLeft w:val="0"/>
          <w:marRight w:val="0"/>
          <w:marTop w:val="0"/>
          <w:marBottom w:val="0"/>
          <w:divBdr>
            <w:top w:val="none" w:sz="0" w:space="0" w:color="auto"/>
            <w:left w:val="none" w:sz="0" w:space="0" w:color="auto"/>
            <w:bottom w:val="none" w:sz="0" w:space="0" w:color="auto"/>
            <w:right w:val="none" w:sz="0" w:space="0" w:color="auto"/>
          </w:divBdr>
        </w:div>
        <w:div w:id="689726114">
          <w:marLeft w:val="0"/>
          <w:marRight w:val="0"/>
          <w:marTop w:val="0"/>
          <w:marBottom w:val="0"/>
          <w:divBdr>
            <w:top w:val="none" w:sz="0" w:space="0" w:color="auto"/>
            <w:left w:val="none" w:sz="0" w:space="0" w:color="auto"/>
            <w:bottom w:val="none" w:sz="0" w:space="0" w:color="auto"/>
            <w:right w:val="none" w:sz="0" w:space="0" w:color="auto"/>
          </w:divBdr>
        </w:div>
        <w:div w:id="689726118">
          <w:marLeft w:val="0"/>
          <w:marRight w:val="0"/>
          <w:marTop w:val="0"/>
          <w:marBottom w:val="0"/>
          <w:divBdr>
            <w:top w:val="none" w:sz="0" w:space="0" w:color="auto"/>
            <w:left w:val="none" w:sz="0" w:space="0" w:color="auto"/>
            <w:bottom w:val="none" w:sz="0" w:space="0" w:color="auto"/>
            <w:right w:val="none" w:sz="0" w:space="0" w:color="auto"/>
          </w:divBdr>
        </w:div>
        <w:div w:id="689726124">
          <w:marLeft w:val="0"/>
          <w:marRight w:val="0"/>
          <w:marTop w:val="0"/>
          <w:marBottom w:val="0"/>
          <w:divBdr>
            <w:top w:val="none" w:sz="0" w:space="0" w:color="auto"/>
            <w:left w:val="none" w:sz="0" w:space="0" w:color="auto"/>
            <w:bottom w:val="none" w:sz="0" w:space="0" w:color="auto"/>
            <w:right w:val="none" w:sz="0" w:space="0" w:color="auto"/>
          </w:divBdr>
        </w:div>
        <w:div w:id="689726127">
          <w:marLeft w:val="0"/>
          <w:marRight w:val="0"/>
          <w:marTop w:val="0"/>
          <w:marBottom w:val="0"/>
          <w:divBdr>
            <w:top w:val="none" w:sz="0" w:space="0" w:color="auto"/>
            <w:left w:val="none" w:sz="0" w:space="0" w:color="auto"/>
            <w:bottom w:val="none" w:sz="0" w:space="0" w:color="auto"/>
            <w:right w:val="none" w:sz="0" w:space="0" w:color="auto"/>
          </w:divBdr>
        </w:div>
        <w:div w:id="689726132">
          <w:marLeft w:val="0"/>
          <w:marRight w:val="0"/>
          <w:marTop w:val="0"/>
          <w:marBottom w:val="0"/>
          <w:divBdr>
            <w:top w:val="none" w:sz="0" w:space="0" w:color="auto"/>
            <w:left w:val="none" w:sz="0" w:space="0" w:color="auto"/>
            <w:bottom w:val="none" w:sz="0" w:space="0" w:color="auto"/>
            <w:right w:val="none" w:sz="0" w:space="0" w:color="auto"/>
          </w:divBdr>
        </w:div>
        <w:div w:id="689726133">
          <w:marLeft w:val="0"/>
          <w:marRight w:val="0"/>
          <w:marTop w:val="0"/>
          <w:marBottom w:val="0"/>
          <w:divBdr>
            <w:top w:val="none" w:sz="0" w:space="0" w:color="auto"/>
            <w:left w:val="none" w:sz="0" w:space="0" w:color="auto"/>
            <w:bottom w:val="none" w:sz="0" w:space="0" w:color="auto"/>
            <w:right w:val="none" w:sz="0" w:space="0" w:color="auto"/>
          </w:divBdr>
        </w:div>
        <w:div w:id="689726135">
          <w:marLeft w:val="0"/>
          <w:marRight w:val="0"/>
          <w:marTop w:val="0"/>
          <w:marBottom w:val="0"/>
          <w:divBdr>
            <w:top w:val="none" w:sz="0" w:space="0" w:color="auto"/>
            <w:left w:val="none" w:sz="0" w:space="0" w:color="auto"/>
            <w:bottom w:val="none" w:sz="0" w:space="0" w:color="auto"/>
            <w:right w:val="none" w:sz="0" w:space="0" w:color="auto"/>
          </w:divBdr>
        </w:div>
        <w:div w:id="689726136">
          <w:marLeft w:val="0"/>
          <w:marRight w:val="0"/>
          <w:marTop w:val="0"/>
          <w:marBottom w:val="0"/>
          <w:divBdr>
            <w:top w:val="none" w:sz="0" w:space="0" w:color="auto"/>
            <w:left w:val="none" w:sz="0" w:space="0" w:color="auto"/>
            <w:bottom w:val="none" w:sz="0" w:space="0" w:color="auto"/>
            <w:right w:val="none" w:sz="0" w:space="0" w:color="auto"/>
          </w:divBdr>
        </w:div>
        <w:div w:id="689726142">
          <w:marLeft w:val="0"/>
          <w:marRight w:val="0"/>
          <w:marTop w:val="0"/>
          <w:marBottom w:val="0"/>
          <w:divBdr>
            <w:top w:val="none" w:sz="0" w:space="0" w:color="auto"/>
            <w:left w:val="none" w:sz="0" w:space="0" w:color="auto"/>
            <w:bottom w:val="none" w:sz="0" w:space="0" w:color="auto"/>
            <w:right w:val="none" w:sz="0" w:space="0" w:color="auto"/>
          </w:divBdr>
        </w:div>
        <w:div w:id="689726143">
          <w:marLeft w:val="0"/>
          <w:marRight w:val="0"/>
          <w:marTop w:val="0"/>
          <w:marBottom w:val="0"/>
          <w:divBdr>
            <w:top w:val="none" w:sz="0" w:space="0" w:color="auto"/>
            <w:left w:val="none" w:sz="0" w:space="0" w:color="auto"/>
            <w:bottom w:val="none" w:sz="0" w:space="0" w:color="auto"/>
            <w:right w:val="none" w:sz="0" w:space="0" w:color="auto"/>
          </w:divBdr>
        </w:div>
      </w:divsChild>
    </w:div>
    <w:div w:id="689726126">
      <w:marLeft w:val="0"/>
      <w:marRight w:val="0"/>
      <w:marTop w:val="0"/>
      <w:marBottom w:val="0"/>
      <w:divBdr>
        <w:top w:val="none" w:sz="0" w:space="0" w:color="auto"/>
        <w:left w:val="none" w:sz="0" w:space="0" w:color="auto"/>
        <w:bottom w:val="none" w:sz="0" w:space="0" w:color="auto"/>
        <w:right w:val="none" w:sz="0" w:space="0" w:color="auto"/>
      </w:divBdr>
    </w:div>
    <w:div w:id="689726128">
      <w:marLeft w:val="0"/>
      <w:marRight w:val="0"/>
      <w:marTop w:val="0"/>
      <w:marBottom w:val="0"/>
      <w:divBdr>
        <w:top w:val="none" w:sz="0" w:space="0" w:color="auto"/>
        <w:left w:val="none" w:sz="0" w:space="0" w:color="auto"/>
        <w:bottom w:val="none" w:sz="0" w:space="0" w:color="auto"/>
        <w:right w:val="none" w:sz="0" w:space="0" w:color="auto"/>
      </w:divBdr>
    </w:div>
    <w:div w:id="689726129">
      <w:marLeft w:val="0"/>
      <w:marRight w:val="0"/>
      <w:marTop w:val="0"/>
      <w:marBottom w:val="0"/>
      <w:divBdr>
        <w:top w:val="none" w:sz="0" w:space="0" w:color="auto"/>
        <w:left w:val="none" w:sz="0" w:space="0" w:color="auto"/>
        <w:bottom w:val="none" w:sz="0" w:space="0" w:color="auto"/>
        <w:right w:val="none" w:sz="0" w:space="0" w:color="auto"/>
      </w:divBdr>
    </w:div>
    <w:div w:id="689726130">
      <w:marLeft w:val="0"/>
      <w:marRight w:val="0"/>
      <w:marTop w:val="0"/>
      <w:marBottom w:val="0"/>
      <w:divBdr>
        <w:top w:val="none" w:sz="0" w:space="0" w:color="auto"/>
        <w:left w:val="none" w:sz="0" w:space="0" w:color="auto"/>
        <w:bottom w:val="none" w:sz="0" w:space="0" w:color="auto"/>
        <w:right w:val="none" w:sz="0" w:space="0" w:color="auto"/>
      </w:divBdr>
    </w:div>
    <w:div w:id="689726131">
      <w:marLeft w:val="0"/>
      <w:marRight w:val="0"/>
      <w:marTop w:val="0"/>
      <w:marBottom w:val="0"/>
      <w:divBdr>
        <w:top w:val="none" w:sz="0" w:space="0" w:color="auto"/>
        <w:left w:val="none" w:sz="0" w:space="0" w:color="auto"/>
        <w:bottom w:val="none" w:sz="0" w:space="0" w:color="auto"/>
        <w:right w:val="none" w:sz="0" w:space="0" w:color="auto"/>
      </w:divBdr>
    </w:div>
    <w:div w:id="689726134">
      <w:marLeft w:val="0"/>
      <w:marRight w:val="0"/>
      <w:marTop w:val="0"/>
      <w:marBottom w:val="0"/>
      <w:divBdr>
        <w:top w:val="none" w:sz="0" w:space="0" w:color="auto"/>
        <w:left w:val="none" w:sz="0" w:space="0" w:color="auto"/>
        <w:bottom w:val="none" w:sz="0" w:space="0" w:color="auto"/>
        <w:right w:val="none" w:sz="0" w:space="0" w:color="auto"/>
      </w:divBdr>
    </w:div>
    <w:div w:id="689726137">
      <w:marLeft w:val="0"/>
      <w:marRight w:val="0"/>
      <w:marTop w:val="0"/>
      <w:marBottom w:val="0"/>
      <w:divBdr>
        <w:top w:val="none" w:sz="0" w:space="0" w:color="auto"/>
        <w:left w:val="none" w:sz="0" w:space="0" w:color="auto"/>
        <w:bottom w:val="none" w:sz="0" w:space="0" w:color="auto"/>
        <w:right w:val="none" w:sz="0" w:space="0" w:color="auto"/>
      </w:divBdr>
    </w:div>
    <w:div w:id="689726139">
      <w:marLeft w:val="0"/>
      <w:marRight w:val="0"/>
      <w:marTop w:val="0"/>
      <w:marBottom w:val="0"/>
      <w:divBdr>
        <w:top w:val="none" w:sz="0" w:space="0" w:color="auto"/>
        <w:left w:val="none" w:sz="0" w:space="0" w:color="auto"/>
        <w:bottom w:val="none" w:sz="0" w:space="0" w:color="auto"/>
        <w:right w:val="none" w:sz="0" w:space="0" w:color="auto"/>
      </w:divBdr>
    </w:div>
    <w:div w:id="689726140">
      <w:marLeft w:val="0"/>
      <w:marRight w:val="0"/>
      <w:marTop w:val="0"/>
      <w:marBottom w:val="0"/>
      <w:divBdr>
        <w:top w:val="none" w:sz="0" w:space="0" w:color="auto"/>
        <w:left w:val="none" w:sz="0" w:space="0" w:color="auto"/>
        <w:bottom w:val="none" w:sz="0" w:space="0" w:color="auto"/>
        <w:right w:val="none" w:sz="0" w:space="0" w:color="auto"/>
      </w:divBdr>
    </w:div>
    <w:div w:id="689726141">
      <w:marLeft w:val="0"/>
      <w:marRight w:val="0"/>
      <w:marTop w:val="0"/>
      <w:marBottom w:val="0"/>
      <w:divBdr>
        <w:top w:val="none" w:sz="0" w:space="0" w:color="auto"/>
        <w:left w:val="none" w:sz="0" w:space="0" w:color="auto"/>
        <w:bottom w:val="none" w:sz="0" w:space="0" w:color="auto"/>
        <w:right w:val="none" w:sz="0" w:space="0" w:color="auto"/>
      </w:divBdr>
    </w:div>
    <w:div w:id="689726144">
      <w:marLeft w:val="0"/>
      <w:marRight w:val="0"/>
      <w:marTop w:val="0"/>
      <w:marBottom w:val="0"/>
      <w:divBdr>
        <w:top w:val="none" w:sz="0" w:space="0" w:color="auto"/>
        <w:left w:val="none" w:sz="0" w:space="0" w:color="auto"/>
        <w:bottom w:val="none" w:sz="0" w:space="0" w:color="auto"/>
        <w:right w:val="none" w:sz="0" w:space="0" w:color="auto"/>
      </w:divBdr>
    </w:div>
    <w:div w:id="689726145">
      <w:marLeft w:val="0"/>
      <w:marRight w:val="0"/>
      <w:marTop w:val="0"/>
      <w:marBottom w:val="0"/>
      <w:divBdr>
        <w:top w:val="none" w:sz="0" w:space="0" w:color="auto"/>
        <w:left w:val="none" w:sz="0" w:space="0" w:color="auto"/>
        <w:bottom w:val="none" w:sz="0" w:space="0" w:color="auto"/>
        <w:right w:val="none" w:sz="0" w:space="0" w:color="auto"/>
      </w:divBdr>
    </w:div>
    <w:div w:id="689726146">
      <w:marLeft w:val="0"/>
      <w:marRight w:val="0"/>
      <w:marTop w:val="0"/>
      <w:marBottom w:val="0"/>
      <w:divBdr>
        <w:top w:val="none" w:sz="0" w:space="0" w:color="auto"/>
        <w:left w:val="none" w:sz="0" w:space="0" w:color="auto"/>
        <w:bottom w:val="none" w:sz="0" w:space="0" w:color="auto"/>
        <w:right w:val="none" w:sz="0" w:space="0" w:color="auto"/>
      </w:divBdr>
    </w:div>
    <w:div w:id="689726148">
      <w:marLeft w:val="0"/>
      <w:marRight w:val="0"/>
      <w:marTop w:val="0"/>
      <w:marBottom w:val="0"/>
      <w:divBdr>
        <w:top w:val="none" w:sz="0" w:space="0" w:color="auto"/>
        <w:left w:val="none" w:sz="0" w:space="0" w:color="auto"/>
        <w:bottom w:val="none" w:sz="0" w:space="0" w:color="auto"/>
        <w:right w:val="none" w:sz="0" w:space="0" w:color="auto"/>
      </w:divBdr>
      <w:divsChild>
        <w:div w:id="689725973">
          <w:marLeft w:val="0"/>
          <w:marRight w:val="0"/>
          <w:marTop w:val="0"/>
          <w:marBottom w:val="0"/>
          <w:divBdr>
            <w:top w:val="none" w:sz="0" w:space="0" w:color="auto"/>
            <w:left w:val="none" w:sz="0" w:space="0" w:color="auto"/>
            <w:bottom w:val="none" w:sz="0" w:space="0" w:color="auto"/>
            <w:right w:val="none" w:sz="0" w:space="0" w:color="auto"/>
          </w:divBdr>
        </w:div>
        <w:div w:id="689726147">
          <w:marLeft w:val="0"/>
          <w:marRight w:val="0"/>
          <w:marTop w:val="0"/>
          <w:marBottom w:val="0"/>
          <w:divBdr>
            <w:top w:val="none" w:sz="0" w:space="0" w:color="auto"/>
            <w:left w:val="none" w:sz="0" w:space="0" w:color="auto"/>
            <w:bottom w:val="none" w:sz="0" w:space="0" w:color="auto"/>
            <w:right w:val="none" w:sz="0" w:space="0" w:color="auto"/>
          </w:divBdr>
        </w:div>
        <w:div w:id="689726149">
          <w:marLeft w:val="0"/>
          <w:marRight w:val="0"/>
          <w:marTop w:val="0"/>
          <w:marBottom w:val="0"/>
          <w:divBdr>
            <w:top w:val="none" w:sz="0" w:space="0" w:color="auto"/>
            <w:left w:val="none" w:sz="0" w:space="0" w:color="auto"/>
            <w:bottom w:val="none" w:sz="0" w:space="0" w:color="auto"/>
            <w:right w:val="none" w:sz="0" w:space="0" w:color="auto"/>
          </w:divBdr>
        </w:div>
        <w:div w:id="689726150">
          <w:marLeft w:val="0"/>
          <w:marRight w:val="0"/>
          <w:marTop w:val="0"/>
          <w:marBottom w:val="0"/>
          <w:divBdr>
            <w:top w:val="none" w:sz="0" w:space="0" w:color="auto"/>
            <w:left w:val="none" w:sz="0" w:space="0" w:color="auto"/>
            <w:bottom w:val="none" w:sz="0" w:space="0" w:color="auto"/>
            <w:right w:val="none" w:sz="0" w:space="0" w:color="auto"/>
          </w:divBdr>
        </w:div>
      </w:divsChild>
    </w:div>
    <w:div w:id="689726155">
      <w:marLeft w:val="0"/>
      <w:marRight w:val="0"/>
      <w:marTop w:val="0"/>
      <w:marBottom w:val="0"/>
      <w:divBdr>
        <w:top w:val="none" w:sz="0" w:space="0" w:color="auto"/>
        <w:left w:val="none" w:sz="0" w:space="0" w:color="auto"/>
        <w:bottom w:val="none" w:sz="0" w:space="0" w:color="auto"/>
        <w:right w:val="none" w:sz="0" w:space="0" w:color="auto"/>
      </w:divBdr>
      <w:divsChild>
        <w:div w:id="689726153">
          <w:marLeft w:val="0"/>
          <w:marRight w:val="0"/>
          <w:marTop w:val="0"/>
          <w:marBottom w:val="0"/>
          <w:divBdr>
            <w:top w:val="none" w:sz="0" w:space="0" w:color="auto"/>
            <w:left w:val="none" w:sz="0" w:space="0" w:color="auto"/>
            <w:bottom w:val="none" w:sz="0" w:space="0" w:color="auto"/>
            <w:right w:val="none" w:sz="0" w:space="0" w:color="auto"/>
          </w:divBdr>
          <w:divsChild>
            <w:div w:id="689726151">
              <w:marLeft w:val="0"/>
              <w:marRight w:val="0"/>
              <w:marTop w:val="0"/>
              <w:marBottom w:val="0"/>
              <w:divBdr>
                <w:top w:val="none" w:sz="0" w:space="0" w:color="auto"/>
                <w:left w:val="none" w:sz="0" w:space="0" w:color="auto"/>
                <w:bottom w:val="none" w:sz="0" w:space="0" w:color="auto"/>
                <w:right w:val="none" w:sz="0" w:space="0" w:color="auto"/>
              </w:divBdr>
              <w:divsChild>
                <w:div w:id="689726152">
                  <w:marLeft w:val="0"/>
                  <w:marRight w:val="0"/>
                  <w:marTop w:val="0"/>
                  <w:marBottom w:val="0"/>
                  <w:divBdr>
                    <w:top w:val="none" w:sz="0" w:space="0" w:color="auto"/>
                    <w:left w:val="none" w:sz="0" w:space="0" w:color="auto"/>
                    <w:bottom w:val="none" w:sz="0" w:space="0" w:color="auto"/>
                    <w:right w:val="none" w:sz="0" w:space="0" w:color="auto"/>
                  </w:divBdr>
                  <w:divsChild>
                    <w:div w:id="6897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26156">
      <w:marLeft w:val="0"/>
      <w:marRight w:val="0"/>
      <w:marTop w:val="0"/>
      <w:marBottom w:val="0"/>
      <w:divBdr>
        <w:top w:val="none" w:sz="0" w:space="0" w:color="auto"/>
        <w:left w:val="none" w:sz="0" w:space="0" w:color="auto"/>
        <w:bottom w:val="none" w:sz="0" w:space="0" w:color="auto"/>
        <w:right w:val="none" w:sz="0" w:space="0" w:color="auto"/>
      </w:divBdr>
    </w:div>
    <w:div w:id="689726157">
      <w:marLeft w:val="0"/>
      <w:marRight w:val="0"/>
      <w:marTop w:val="0"/>
      <w:marBottom w:val="0"/>
      <w:divBdr>
        <w:top w:val="none" w:sz="0" w:space="0" w:color="auto"/>
        <w:left w:val="none" w:sz="0" w:space="0" w:color="auto"/>
        <w:bottom w:val="none" w:sz="0" w:space="0" w:color="auto"/>
        <w:right w:val="none" w:sz="0" w:space="0" w:color="auto"/>
      </w:divBdr>
    </w:div>
    <w:div w:id="1282611524">
      <w:bodyDiv w:val="1"/>
      <w:marLeft w:val="0"/>
      <w:marRight w:val="0"/>
      <w:marTop w:val="0"/>
      <w:marBottom w:val="0"/>
      <w:divBdr>
        <w:top w:val="none" w:sz="0" w:space="0" w:color="auto"/>
        <w:left w:val="none" w:sz="0" w:space="0" w:color="auto"/>
        <w:bottom w:val="none" w:sz="0" w:space="0" w:color="auto"/>
        <w:right w:val="none" w:sz="0" w:space="0" w:color="auto"/>
      </w:divBdr>
      <w:divsChild>
        <w:div w:id="1139421292">
          <w:marLeft w:val="0"/>
          <w:marRight w:val="0"/>
          <w:marTop w:val="0"/>
          <w:marBottom w:val="0"/>
          <w:divBdr>
            <w:top w:val="none" w:sz="0" w:space="0" w:color="auto"/>
            <w:left w:val="none" w:sz="0" w:space="0" w:color="auto"/>
            <w:bottom w:val="none" w:sz="0" w:space="0" w:color="auto"/>
            <w:right w:val="none" w:sz="0" w:space="0" w:color="auto"/>
          </w:divBdr>
        </w:div>
        <w:div w:id="1076127266">
          <w:marLeft w:val="0"/>
          <w:marRight w:val="0"/>
          <w:marTop w:val="0"/>
          <w:marBottom w:val="0"/>
          <w:divBdr>
            <w:top w:val="none" w:sz="0" w:space="0" w:color="auto"/>
            <w:left w:val="none" w:sz="0" w:space="0" w:color="auto"/>
            <w:bottom w:val="none" w:sz="0" w:space="0" w:color="auto"/>
            <w:right w:val="none" w:sz="0" w:space="0" w:color="auto"/>
          </w:divBdr>
        </w:div>
        <w:div w:id="1345668867">
          <w:marLeft w:val="0"/>
          <w:marRight w:val="0"/>
          <w:marTop w:val="0"/>
          <w:marBottom w:val="0"/>
          <w:divBdr>
            <w:top w:val="none" w:sz="0" w:space="0" w:color="auto"/>
            <w:left w:val="none" w:sz="0" w:space="0" w:color="auto"/>
            <w:bottom w:val="none" w:sz="0" w:space="0" w:color="auto"/>
            <w:right w:val="none" w:sz="0" w:space="0" w:color="auto"/>
          </w:divBdr>
        </w:div>
      </w:divsChild>
    </w:div>
    <w:div w:id="200324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iri.soidro@tlu.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B5914-DC70-447A-8DDE-8CA0DB9E8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18</Pages>
  <Words>7066</Words>
  <Characters>54715</Characters>
  <Application>Microsoft Office Word</Application>
  <DocSecurity>0</DocSecurity>
  <Lines>455</Lines>
  <Paragraphs>123</Paragraphs>
  <ScaleCrop>false</ScaleCrop>
  <HeadingPairs>
    <vt:vector size="2" baseType="variant">
      <vt:variant>
        <vt:lpstr>Pealkiri</vt:lpstr>
      </vt:variant>
      <vt:variant>
        <vt:i4>1</vt:i4>
      </vt:variant>
    </vt:vector>
  </HeadingPairs>
  <TitlesOfParts>
    <vt:vector size="1" baseType="lpstr">
      <vt:lpstr>Määruse eelnõu seletuskiri</vt:lpstr>
    </vt:vector>
  </TitlesOfParts>
  <Company>ELF</Company>
  <LinksUpToDate>false</LinksUpToDate>
  <CharactersWithSpaces>61658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Määruse eelnõu seletuskiri</dc:title>
  <dc:subject/>
  <dc:creator>Liina</dc:creator>
  <dc:description/>
  <cp:lastModifiedBy>Doris Seljamaa</cp:lastModifiedBy>
  <cp:revision>30</cp:revision>
  <cp:lastPrinted>2014-10-23T12:09:00Z</cp:lastPrinted>
  <dcterms:created xsi:type="dcterms:W3CDTF">2016-03-09T09:02:00Z</dcterms:created>
  <dcterms:modified xsi:type="dcterms:W3CDTF">2016-10-28T12:17:00Z</dcterms:modified>
</cp:coreProperties>
</file>